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7F" w:rsidRPr="00F5242A" w:rsidRDefault="00465D7F" w:rsidP="00F5242A">
      <w:pPr>
        <w:spacing w:after="0" w:line="240" w:lineRule="auto"/>
        <w:jc w:val="center"/>
        <w:rPr>
          <w:sz w:val="32"/>
          <w:szCs w:val="32"/>
        </w:rPr>
      </w:pPr>
      <w:r w:rsidRPr="00F5242A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D7F" w:rsidRPr="00F5242A" w:rsidRDefault="00465D7F" w:rsidP="00F52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42A">
        <w:rPr>
          <w:rFonts w:ascii="Times New Roman" w:hAnsi="Times New Roman" w:cs="Times New Roman"/>
          <w:b/>
          <w:sz w:val="32"/>
          <w:szCs w:val="32"/>
        </w:rPr>
        <w:t>Администрация Мясниковского района</w:t>
      </w:r>
    </w:p>
    <w:p w:rsidR="00465D7F" w:rsidRPr="00F5242A" w:rsidRDefault="00465D7F" w:rsidP="00F52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242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65D7F" w:rsidRPr="00740495" w:rsidRDefault="00465D7F" w:rsidP="00F52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D7F" w:rsidRDefault="00F5242A" w:rsidP="00F5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D5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0D51">
        <w:rPr>
          <w:rFonts w:ascii="Times New Roman" w:hAnsi="Times New Roman" w:cs="Times New Roman"/>
          <w:sz w:val="28"/>
          <w:szCs w:val="28"/>
        </w:rPr>
        <w:t xml:space="preserve"> </w:t>
      </w:r>
      <w:r w:rsidR="00465D7F">
        <w:rPr>
          <w:rFonts w:ascii="Times New Roman" w:hAnsi="Times New Roman" w:cs="Times New Roman"/>
          <w:sz w:val="28"/>
          <w:szCs w:val="28"/>
        </w:rPr>
        <w:t>.</w:t>
      </w:r>
      <w:r w:rsidR="00465D7F" w:rsidRPr="00F9186E">
        <w:rPr>
          <w:rFonts w:ascii="Times New Roman" w:hAnsi="Times New Roman" w:cs="Times New Roman"/>
          <w:sz w:val="28"/>
          <w:szCs w:val="28"/>
        </w:rPr>
        <w:t>20</w:t>
      </w:r>
      <w:r w:rsidR="00465D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65D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5D7F" w:rsidRPr="00740495">
        <w:rPr>
          <w:rFonts w:ascii="Times New Roman" w:hAnsi="Times New Roman" w:cs="Times New Roman"/>
          <w:sz w:val="28"/>
          <w:szCs w:val="28"/>
        </w:rPr>
        <w:t xml:space="preserve">                        №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5D7F" w:rsidRPr="00740495">
        <w:rPr>
          <w:rFonts w:ascii="Times New Roman" w:hAnsi="Times New Roman" w:cs="Times New Roman"/>
          <w:sz w:val="28"/>
          <w:szCs w:val="28"/>
        </w:rPr>
        <w:t xml:space="preserve">    с. Чалтырь</w:t>
      </w:r>
    </w:p>
    <w:p w:rsidR="00F5242A" w:rsidRDefault="00F5242A" w:rsidP="00F5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15D" w:rsidRPr="00D31D2E" w:rsidRDefault="008C415D" w:rsidP="00F524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C9">
        <w:rPr>
          <w:rFonts w:ascii="Times New Roman" w:hAnsi="Times New Roman" w:cs="Times New Roman"/>
          <w:sz w:val="28"/>
          <w:szCs w:val="28"/>
        </w:rPr>
        <w:t>Об утверждении стандарта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«Принципы контрольной деятельности органа внутреннего муниципального финансового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Мясниковского района</w:t>
      </w:r>
      <w:r w:rsidRPr="00D31D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F64A7" w:rsidRPr="00FD6CCD" w:rsidRDefault="008C415D" w:rsidP="00F5242A">
      <w:pPr>
        <w:pStyle w:val="ConsPlusNormal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A73" w:rsidRDefault="009D0A73" w:rsidP="00F5242A">
      <w:pPr>
        <w:pStyle w:val="ConsPlusNormal"/>
        <w:jc w:val="right"/>
        <w:outlineLvl w:val="0"/>
        <w:rPr>
          <w:rFonts w:ascii="Tahoma" w:hAnsi="Tahoma" w:cs="Tahoma"/>
          <w:sz w:val="20"/>
        </w:rPr>
      </w:pPr>
    </w:p>
    <w:p w:rsidR="008C415D" w:rsidRDefault="00F5242A" w:rsidP="00F5242A">
      <w:pPr>
        <w:pStyle w:val="pj"/>
        <w:tabs>
          <w:tab w:val="left" w:pos="709"/>
        </w:tabs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C415D" w:rsidRPr="00D45D5C">
        <w:rPr>
          <w:color w:val="000000" w:themeColor="text1"/>
          <w:sz w:val="28"/>
          <w:szCs w:val="28"/>
        </w:rPr>
        <w:t xml:space="preserve">В соответствии с пунктом 3 </w:t>
      </w:r>
      <w:hyperlink r:id="rId5" w:history="1">
        <w:r w:rsidR="008C415D" w:rsidRPr="008C415D">
          <w:rPr>
            <w:rStyle w:val="a5"/>
            <w:rFonts w:eastAsiaTheme="minorEastAsia"/>
            <w:color w:val="000000" w:themeColor="text1"/>
            <w:sz w:val="28"/>
            <w:szCs w:val="28"/>
            <w:u w:val="none"/>
          </w:rPr>
          <w:t>статьи 269.2 Бюджетного кодекса</w:t>
        </w:r>
      </w:hyperlink>
      <w:r w:rsidR="008C415D" w:rsidRPr="00913327">
        <w:rPr>
          <w:color w:val="000000" w:themeColor="text1"/>
          <w:sz w:val="28"/>
          <w:szCs w:val="28"/>
        </w:rPr>
        <w:t xml:space="preserve"> </w:t>
      </w:r>
      <w:r w:rsidR="008C415D" w:rsidRPr="00D45D5C">
        <w:rPr>
          <w:color w:val="000000" w:themeColor="text1"/>
          <w:sz w:val="28"/>
          <w:szCs w:val="28"/>
        </w:rPr>
        <w:t>Российской Федерации</w:t>
      </w:r>
      <w:r>
        <w:rPr>
          <w:color w:val="000000" w:themeColor="text1"/>
          <w:sz w:val="28"/>
          <w:szCs w:val="28"/>
        </w:rPr>
        <w:t>,</w:t>
      </w:r>
      <w:r w:rsidR="008C415D" w:rsidRPr="00D45D5C">
        <w:rPr>
          <w:color w:val="000000" w:themeColor="text1"/>
          <w:sz w:val="28"/>
          <w:szCs w:val="28"/>
        </w:rPr>
        <w:t xml:space="preserve"> </w:t>
      </w:r>
      <w:r w:rsidR="008C415D">
        <w:rPr>
          <w:color w:val="000000" w:themeColor="text1"/>
          <w:sz w:val="28"/>
          <w:szCs w:val="28"/>
        </w:rPr>
        <w:t>Администрация Мясниковского района</w:t>
      </w:r>
    </w:p>
    <w:p w:rsidR="00F5242A" w:rsidRPr="00D45D5C" w:rsidRDefault="00F5242A" w:rsidP="00F5242A">
      <w:pPr>
        <w:pStyle w:val="pj"/>
        <w:tabs>
          <w:tab w:val="left" w:pos="709"/>
        </w:tabs>
        <w:spacing w:before="0" w:after="0"/>
        <w:rPr>
          <w:color w:val="000000" w:themeColor="text1"/>
          <w:sz w:val="28"/>
          <w:szCs w:val="28"/>
        </w:rPr>
      </w:pPr>
    </w:p>
    <w:p w:rsidR="008C415D" w:rsidRDefault="008C415D" w:rsidP="00F5242A">
      <w:pPr>
        <w:pStyle w:val="pj"/>
        <w:tabs>
          <w:tab w:val="left" w:pos="709"/>
        </w:tabs>
        <w:spacing w:before="0" w:after="0"/>
        <w:jc w:val="center"/>
        <w:rPr>
          <w:color w:val="000000" w:themeColor="text1"/>
          <w:sz w:val="28"/>
          <w:szCs w:val="28"/>
        </w:rPr>
      </w:pPr>
      <w:r w:rsidRPr="00D45D5C">
        <w:rPr>
          <w:color w:val="000000" w:themeColor="text1"/>
          <w:sz w:val="28"/>
          <w:szCs w:val="28"/>
        </w:rPr>
        <w:t>постановляет:</w:t>
      </w:r>
    </w:p>
    <w:p w:rsidR="00F5242A" w:rsidRPr="00D45D5C" w:rsidRDefault="00F5242A" w:rsidP="00F5242A">
      <w:pPr>
        <w:pStyle w:val="pj"/>
        <w:tabs>
          <w:tab w:val="left" w:pos="709"/>
        </w:tabs>
        <w:spacing w:before="0" w:after="0"/>
        <w:rPr>
          <w:color w:val="000000" w:themeColor="text1"/>
          <w:sz w:val="28"/>
          <w:szCs w:val="28"/>
        </w:rPr>
      </w:pPr>
    </w:p>
    <w:p w:rsidR="008C415D" w:rsidRPr="00355D75" w:rsidRDefault="00F5242A" w:rsidP="00F5242A">
      <w:pPr>
        <w:pStyle w:val="pj"/>
        <w:tabs>
          <w:tab w:val="left" w:pos="709"/>
        </w:tabs>
        <w:spacing w:before="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C415D" w:rsidRPr="00D45D5C">
        <w:rPr>
          <w:color w:val="000000" w:themeColor="text1"/>
          <w:sz w:val="28"/>
          <w:szCs w:val="28"/>
        </w:rPr>
        <w:t>1. Утв</w:t>
      </w:r>
      <w:r w:rsidR="008C415D">
        <w:rPr>
          <w:color w:val="000000" w:themeColor="text1"/>
          <w:sz w:val="28"/>
          <w:szCs w:val="28"/>
        </w:rPr>
        <w:t>ердить прилагаемый С</w:t>
      </w:r>
      <w:r w:rsidR="008C415D" w:rsidRPr="00D45D5C">
        <w:rPr>
          <w:color w:val="000000" w:themeColor="text1"/>
          <w:sz w:val="28"/>
          <w:szCs w:val="28"/>
        </w:rPr>
        <w:t>тандарт</w:t>
      </w:r>
      <w:r w:rsidR="008C415D">
        <w:rPr>
          <w:color w:val="000000" w:themeColor="text1"/>
          <w:sz w:val="28"/>
          <w:szCs w:val="28"/>
        </w:rPr>
        <w:t xml:space="preserve"> </w:t>
      </w:r>
      <w:r w:rsidR="008C415D">
        <w:rPr>
          <w:sz w:val="28"/>
          <w:szCs w:val="28"/>
        </w:rPr>
        <w:t xml:space="preserve">внутреннего муниципального </w:t>
      </w:r>
      <w:r w:rsidR="008C415D" w:rsidRPr="000A0F48">
        <w:rPr>
          <w:sz w:val="28"/>
          <w:szCs w:val="28"/>
        </w:rPr>
        <w:t xml:space="preserve">финансового контроля </w:t>
      </w:r>
      <w:r w:rsidR="008C415D" w:rsidRPr="00D31D2E">
        <w:rPr>
          <w:color w:val="000000" w:themeColor="text1"/>
          <w:sz w:val="28"/>
          <w:szCs w:val="28"/>
        </w:rPr>
        <w:t xml:space="preserve">«Принципы контрольной деятельности органа внутреннего муниципального финансового контроля </w:t>
      </w:r>
      <w:r w:rsidR="008C415D">
        <w:rPr>
          <w:color w:val="000000" w:themeColor="text1"/>
          <w:sz w:val="28"/>
          <w:szCs w:val="28"/>
        </w:rPr>
        <w:t>Мясниковского района</w:t>
      </w:r>
      <w:r w:rsidR="008C415D" w:rsidRPr="00D31D2E">
        <w:rPr>
          <w:color w:val="000000" w:themeColor="text1"/>
          <w:sz w:val="28"/>
          <w:szCs w:val="28"/>
        </w:rPr>
        <w:t>»</w:t>
      </w:r>
      <w:r w:rsidR="008C415D">
        <w:rPr>
          <w:rFonts w:eastAsiaTheme="minorHAnsi"/>
          <w:sz w:val="28"/>
          <w:szCs w:val="28"/>
          <w:lang w:eastAsia="en-US"/>
        </w:rPr>
        <w:t xml:space="preserve"> </w:t>
      </w:r>
      <w:r w:rsidR="008C415D">
        <w:rPr>
          <w:color w:val="000000" w:themeColor="text1"/>
          <w:sz w:val="28"/>
          <w:szCs w:val="28"/>
        </w:rPr>
        <w:t>согласно приложению к настоящему постановлению</w:t>
      </w:r>
      <w:r w:rsidR="008C415D" w:rsidRPr="00D45D5C">
        <w:rPr>
          <w:color w:val="000000" w:themeColor="text1"/>
          <w:sz w:val="28"/>
          <w:szCs w:val="28"/>
        </w:rPr>
        <w:t>.</w:t>
      </w:r>
      <w:r w:rsidR="008C415D">
        <w:rPr>
          <w:color w:val="000000" w:themeColor="text1"/>
          <w:sz w:val="28"/>
          <w:szCs w:val="28"/>
        </w:rPr>
        <w:tab/>
      </w:r>
      <w:r w:rsidR="008C415D">
        <w:rPr>
          <w:color w:val="000000" w:themeColor="text1"/>
          <w:sz w:val="28"/>
          <w:szCs w:val="28"/>
        </w:rPr>
        <w:tab/>
      </w:r>
      <w:r w:rsidR="008C415D">
        <w:rPr>
          <w:color w:val="000000" w:themeColor="text1"/>
          <w:sz w:val="28"/>
          <w:szCs w:val="28"/>
        </w:rPr>
        <w:tab/>
      </w:r>
      <w:r w:rsidR="008C415D">
        <w:rPr>
          <w:color w:val="000000" w:themeColor="text1"/>
          <w:sz w:val="28"/>
          <w:szCs w:val="28"/>
        </w:rPr>
        <w:tab/>
      </w:r>
      <w:r w:rsidR="008C415D" w:rsidRPr="00D45D5C">
        <w:rPr>
          <w:color w:val="000000" w:themeColor="text1"/>
          <w:sz w:val="28"/>
          <w:szCs w:val="28"/>
        </w:rPr>
        <w:t>2. Настоящее постановление вступает в силу с 1 июля 2020 года.</w:t>
      </w:r>
      <w:r w:rsidR="008C415D">
        <w:rPr>
          <w:color w:val="000000" w:themeColor="text1"/>
          <w:sz w:val="28"/>
          <w:szCs w:val="28"/>
        </w:rPr>
        <w:tab/>
      </w:r>
      <w:r w:rsidR="008C415D">
        <w:rPr>
          <w:color w:val="000000" w:themeColor="text1"/>
          <w:sz w:val="28"/>
          <w:szCs w:val="28"/>
        </w:rPr>
        <w:tab/>
      </w:r>
      <w:r w:rsidR="008C415D">
        <w:rPr>
          <w:color w:val="000000" w:themeColor="text1"/>
          <w:sz w:val="28"/>
          <w:szCs w:val="28"/>
        </w:rPr>
        <w:tab/>
      </w:r>
      <w:r w:rsidR="008C415D" w:rsidRPr="00E63555">
        <w:rPr>
          <w:color w:val="000000" w:themeColor="text1"/>
          <w:sz w:val="28"/>
          <w:szCs w:val="28"/>
        </w:rPr>
        <w:t>3</w:t>
      </w:r>
      <w:r w:rsidR="008C415D" w:rsidRPr="00940011">
        <w:rPr>
          <w:color w:val="000000" w:themeColor="text1"/>
        </w:rPr>
        <w:t>.</w:t>
      </w:r>
      <w:r w:rsidR="008C415D">
        <w:rPr>
          <w:color w:val="000000" w:themeColor="text1"/>
        </w:rPr>
        <w:t xml:space="preserve"> </w:t>
      </w:r>
      <w:r w:rsidR="008C415D" w:rsidRPr="00940011">
        <w:rPr>
          <w:color w:val="000000" w:themeColor="text1"/>
          <w:sz w:val="28"/>
          <w:szCs w:val="28"/>
        </w:rPr>
        <w:t>Контроль</w:t>
      </w:r>
      <w:r w:rsidR="008C415D">
        <w:rPr>
          <w:color w:val="000000"/>
          <w:sz w:val="28"/>
          <w:szCs w:val="28"/>
        </w:rPr>
        <w:t xml:space="preserve"> за выполнением постановления</w:t>
      </w:r>
      <w:r w:rsidR="008C415D" w:rsidRPr="00F94591">
        <w:rPr>
          <w:color w:val="000000"/>
          <w:sz w:val="28"/>
          <w:szCs w:val="28"/>
        </w:rPr>
        <w:t xml:space="preserve"> возложить на заместителя главы Администрации Мясниковского района Хатламаджиян В.Х.</w:t>
      </w:r>
    </w:p>
    <w:p w:rsidR="008C415D" w:rsidRDefault="008C415D" w:rsidP="00F5242A">
      <w:pPr>
        <w:pStyle w:val="pr"/>
        <w:spacing w:before="0" w:after="0"/>
        <w:rPr>
          <w:color w:val="000000" w:themeColor="text1"/>
          <w:sz w:val="28"/>
          <w:szCs w:val="28"/>
        </w:rPr>
      </w:pPr>
    </w:p>
    <w:p w:rsidR="00F5242A" w:rsidRPr="00097CA1" w:rsidRDefault="00F5242A" w:rsidP="00F5242A">
      <w:pPr>
        <w:pStyle w:val="pr"/>
        <w:spacing w:before="0" w:after="0"/>
        <w:rPr>
          <w:color w:val="000000" w:themeColor="text1"/>
          <w:sz w:val="28"/>
          <w:szCs w:val="28"/>
        </w:rPr>
      </w:pPr>
    </w:p>
    <w:p w:rsidR="008C415D" w:rsidRPr="00097CA1" w:rsidRDefault="008C415D" w:rsidP="00F5242A">
      <w:pPr>
        <w:pStyle w:val="pr"/>
        <w:spacing w:before="0" w:after="0"/>
        <w:jc w:val="left"/>
        <w:rPr>
          <w:color w:val="000000" w:themeColor="text1"/>
          <w:sz w:val="28"/>
          <w:szCs w:val="28"/>
        </w:rPr>
      </w:pPr>
      <w:r w:rsidRPr="00097CA1">
        <w:rPr>
          <w:color w:val="000000" w:themeColor="text1"/>
          <w:sz w:val="28"/>
          <w:szCs w:val="28"/>
        </w:rPr>
        <w:t xml:space="preserve">Глава Администрации </w:t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  <w:t xml:space="preserve">       Мясниковского района                                                                       </w:t>
      </w:r>
      <w:proofErr w:type="spellStart"/>
      <w:r w:rsidRPr="00097CA1">
        <w:rPr>
          <w:color w:val="000000" w:themeColor="text1"/>
          <w:sz w:val="28"/>
          <w:szCs w:val="28"/>
        </w:rPr>
        <w:t>В.С.Килафян</w:t>
      </w:r>
      <w:proofErr w:type="spellEnd"/>
    </w:p>
    <w:p w:rsidR="00F5242A" w:rsidRDefault="00F5242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5242A" w:rsidRDefault="00F5242A" w:rsidP="00F5242A">
      <w:pPr>
        <w:pStyle w:val="ConsPlusNormal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375A2" w:rsidRPr="00F90D63" w:rsidRDefault="00E375A2" w:rsidP="00F5242A">
      <w:pPr>
        <w:pStyle w:val="ConsPlusNormal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524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</w:p>
    <w:p w:rsidR="00F5242A" w:rsidRDefault="00F5242A" w:rsidP="00F5242A">
      <w:pPr>
        <w:pStyle w:val="ConsPlusNormal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E375A2" w:rsidRPr="00F90D63" w:rsidRDefault="00E375A2" w:rsidP="00F5242A">
      <w:pPr>
        <w:pStyle w:val="ConsPlusNormal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</w:p>
    <w:p w:rsidR="00E375A2" w:rsidRPr="00F90D63" w:rsidRDefault="00E375A2" w:rsidP="00F5242A">
      <w:pPr>
        <w:pStyle w:val="ConsPlusNormal"/>
        <w:ind w:firstLine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F5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.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2020 №</w:t>
      </w:r>
    </w:p>
    <w:p w:rsidR="00CF64A7" w:rsidRPr="00FD6CCD" w:rsidRDefault="00CF64A7" w:rsidP="00F5242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64A7" w:rsidRPr="00D31D2E" w:rsidRDefault="00D31D2E" w:rsidP="00F524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9"/>
      <w:bookmarkEnd w:id="0"/>
      <w:r w:rsidRPr="00D31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внутреннего муниципального финансового контроля   «Принципы контрольной деятельности органа внутреннего муниципального финансового контроля </w:t>
      </w:r>
      <w:r w:rsidR="00907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Мясниковского района</w:t>
      </w:r>
      <w:r w:rsidRPr="00D31D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F64A7" w:rsidRPr="00FD6CCD" w:rsidRDefault="00CF64A7" w:rsidP="00F5242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64A7" w:rsidRPr="00D31D2E" w:rsidRDefault="00CF64A7" w:rsidP="00F524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D2E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CF64A7" w:rsidRPr="00D31D2E" w:rsidRDefault="00CF64A7" w:rsidP="00F524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1481" w:rsidRPr="00751481" w:rsidRDefault="00CF64A7" w:rsidP="00F524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31D2E" w:rsidRPr="00D31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внутреннего муниципального финансового контроля   «Принципы контрольной деятельности органа внутреннего муниципального финансового контроля </w:t>
      </w:r>
      <w:r w:rsidR="00907F3F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  <w:r w:rsidR="00D31D2E" w:rsidRPr="003C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C377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в целях установления принципов деятельности</w:t>
      </w:r>
      <w:r w:rsidR="003C377E" w:rsidRPr="003C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внутреннего муниципального</w:t>
      </w:r>
      <w:r w:rsidRPr="003C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по осуществлению полномочий по внутреннему </w:t>
      </w:r>
      <w:r w:rsidR="003C377E" w:rsidRPr="003C37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3C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финансовому контролю, предусмотренных </w:t>
      </w:r>
      <w:hyperlink r:id="rId6" w:history="1">
        <w:r w:rsidRPr="003C3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269.2</w:t>
        </w:r>
      </w:hyperlink>
      <w:r w:rsidRPr="003C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соответственно - </w:t>
      </w:r>
      <w:r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деятельность), подразделяющихся на общие принципы и принципы осуществления профессиональной деятельности, </w:t>
      </w:r>
      <w:r w:rsidR="00751481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</w:t>
      </w:r>
      <w:r w:rsidR="00751481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>а в работе</w:t>
      </w:r>
      <w:r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481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Администрации Мясниковского района, уполномоченных</w:t>
      </w:r>
      <w:r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</w:t>
      </w:r>
      <w:r w:rsidR="00751481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>е внутреннего муниципального</w:t>
      </w:r>
      <w:r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(далее - уполномоченные должностные лица).</w:t>
      </w:r>
      <w:r w:rsidR="00774BB8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1481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>Органом внутреннего муниципального финансового контроля Мясниковского района, осуществляющим полномочия по внутреннему муниципальному финансовому контролю, является Администрация Мясниковского района (далее по тексту - орган контроля) .</w:t>
      </w:r>
      <w:r w:rsidR="00774BB8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74BB8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64A7" w:rsidRPr="00FD6CCD" w:rsidRDefault="00CF64A7" w:rsidP="00F5242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</w:t>
      </w:r>
      <w:r w:rsidR="00751481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Мясниковского района</w:t>
      </w:r>
      <w:r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51481"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>либо лица, его замещающего</w:t>
      </w:r>
      <w:r w:rsidRPr="00751481">
        <w:rPr>
          <w:rFonts w:ascii="Times New Roman" w:hAnsi="Times New Roman" w:cs="Times New Roman"/>
          <w:color w:val="000000" w:themeColor="text1"/>
          <w:sz w:val="28"/>
          <w:szCs w:val="28"/>
        </w:rPr>
        <w:t>), принятое по результатам рассмотрения указанных сведений.</w:t>
      </w:r>
    </w:p>
    <w:p w:rsidR="00CF64A7" w:rsidRPr="00774BB8" w:rsidRDefault="00CF64A7" w:rsidP="00F52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A7" w:rsidRPr="00774BB8" w:rsidRDefault="00CF64A7" w:rsidP="00F524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B8">
        <w:rPr>
          <w:rFonts w:ascii="Times New Roman" w:hAnsi="Times New Roman" w:cs="Times New Roman"/>
          <w:color w:val="000000" w:themeColor="text1"/>
          <w:sz w:val="28"/>
          <w:szCs w:val="28"/>
        </w:rPr>
        <w:t>II. Принципы ко</w:t>
      </w:r>
      <w:r w:rsidR="001460F9">
        <w:rPr>
          <w:rFonts w:ascii="Times New Roman" w:hAnsi="Times New Roman" w:cs="Times New Roman"/>
          <w:color w:val="000000" w:themeColor="text1"/>
          <w:sz w:val="28"/>
          <w:szCs w:val="28"/>
        </w:rPr>
        <w:t>нтрольной деятельности органа</w:t>
      </w:r>
      <w:r w:rsidRPr="00774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146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4A7" w:rsidRPr="00774BB8" w:rsidRDefault="00CF64A7" w:rsidP="00F52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A7" w:rsidRPr="00774BB8" w:rsidRDefault="00CF64A7" w:rsidP="00F5242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BB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принципы</w:t>
      </w:r>
    </w:p>
    <w:p w:rsidR="00CF64A7" w:rsidRPr="00FD6CCD" w:rsidRDefault="00CF64A7" w:rsidP="00F5242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2F6A" w:rsidRPr="00082F6A" w:rsidRDefault="00ED7670" w:rsidP="00F5242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F64A7" w:rsidRPr="00BF768B">
        <w:rPr>
          <w:rFonts w:ascii="Times New Roman" w:hAnsi="Times New Roman" w:cs="Times New Roman"/>
          <w:color w:val="000000" w:themeColor="text1"/>
          <w:sz w:val="28"/>
          <w:szCs w:val="28"/>
        </w:rPr>
        <w:t>Общие принципы определяют нормы, которыми должны руководствоваться уполномоченные должностные лица</w:t>
      </w:r>
      <w:r w:rsidRPr="00B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="00BF768B" w:rsidRPr="00BF768B">
        <w:rPr>
          <w:rFonts w:ascii="Times New Roman" w:hAnsi="Times New Roman" w:cs="Times New Roman"/>
          <w:color w:val="000000" w:themeColor="text1"/>
          <w:sz w:val="28"/>
          <w:szCs w:val="28"/>
        </w:rPr>
        <w:t>ции Мясниковского района</w:t>
      </w:r>
      <w:r w:rsidR="00CF64A7" w:rsidRPr="00BF7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</w:t>
      </w:r>
      <w:r w:rsidR="00CF64A7" w:rsidRPr="00BF76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достоверности, профессионального скептицизма.</w:t>
      </w:r>
      <w:r w:rsidR="00774B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4B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4B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4B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4B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4BB8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1CD0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F64A7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этическим принципам, которыми руководствуются уполномоченные должностные лица </w:t>
      </w:r>
      <w:r w:rsidR="00A85331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Мясниковского района</w:t>
      </w:r>
      <w:r w:rsidR="004A1CD0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4A7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контрольной деятельности, относятся основы поведения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 w:rsidR="00CF64A7" w:rsidRPr="006C35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принципами</w:t>
        </w:r>
      </w:hyperlink>
      <w:r w:rsidR="00CF64A7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служебного поведения,</w:t>
      </w:r>
      <w:r w:rsidR="004A1CD0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кодексом этики и служебного поведения</w:t>
      </w:r>
      <w:r w:rsidR="00CF64A7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="004A1CD0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>ипальных служащих, утвержденного распоряжением Администрации Мясниковского района от 25.02.2011 №4</w:t>
      </w:r>
      <w:r w:rsidR="00410ECF" w:rsidRPr="006C3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Кодекса этики и служебного поведения муниципальных </w:t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служащих Администрации Мясниковского района»</w:t>
      </w:r>
      <w:r w:rsidR="00CF64A7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64A7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Принцип независимости означает, что уполномоченные должностные лица при выполнении возложенных на них задач должны быть независимы от объектов </w:t>
      </w:r>
      <w:r w:rsidR="00593AC3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F64A7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64A7" w:rsidRPr="00FE3963" w:rsidRDefault="00CF64A7" w:rsidP="00F5242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Независимость уполномоченных должностных лиц состоит в том, что они:</w:t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 должностные лица должны обеспечивать равное отношение ко всем объектам контроля и их должностным лицам.</w:t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</w:t>
      </w:r>
      <w:r w:rsidRPr="00FD6CC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</w:t>
      </w:r>
      <w:r w:rsidRPr="00082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2F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CF64A7" w:rsidRPr="00FD6CCD" w:rsidRDefault="00CF64A7" w:rsidP="00F5242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64A7" w:rsidRPr="00FE3963" w:rsidRDefault="00CF64A7" w:rsidP="00F5242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>2. Принципы осуществления профессиональной деятельности</w:t>
      </w:r>
    </w:p>
    <w:p w:rsidR="00CF64A7" w:rsidRPr="00FD6CCD" w:rsidRDefault="00CF64A7" w:rsidP="00F5242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64A7" w:rsidRPr="00FD6CCD" w:rsidRDefault="00CF64A7" w:rsidP="00F5242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риск-ориентированности</w:t>
      </w:r>
      <w:proofErr w:type="spellEnd"/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>, автоматизации, информатизации, единства методологии, взаимодействия, информационной открытости.</w:t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</w:t>
      </w:r>
      <w:proofErr w:type="spellStart"/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риск-ориентированности</w:t>
      </w:r>
      <w:proofErr w:type="spellEnd"/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>, оптимального объема трудовых, материальных, финансовых и иных ресурсов.</w:t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Принцип </w:t>
      </w:r>
      <w:proofErr w:type="spellStart"/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риск-ориентированности</w:t>
      </w:r>
      <w:proofErr w:type="spellEnd"/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риск-ориентированности</w:t>
      </w:r>
      <w:proofErr w:type="spellEnd"/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E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</w:t>
      </w:r>
      <w:r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обеспечивающие оперативную обработку большого массива данных и автоматизированное формирование документов.</w:t>
      </w:r>
      <w:r w:rsidR="00410ECF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0ECF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</w:t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муниципального</w:t>
      </w:r>
      <w:r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и содержащиеся в государственных и муниципальных информационных системах, при наличии </w:t>
      </w:r>
      <w:r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органа контроля доступа к таким информационным системам.</w:t>
      </w:r>
    </w:p>
    <w:p w:rsidR="00CF64A7" w:rsidRPr="00191460" w:rsidRDefault="00FE3963" w:rsidP="00F52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64A7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>16. Принцип единства методологии предполагает обязательное использование стандарто</w:t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внутреннего муниципального </w:t>
      </w:r>
      <w:r w:rsidR="00CF64A7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</w:t>
      </w:r>
      <w:r w:rsidR="00D83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="00D83A34" w:rsidRPr="00F7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74304" w:rsidRPr="00F7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3 </w:t>
      </w:r>
      <w:hyperlink r:id="rId8" w:history="1">
        <w:r w:rsidR="00F74304" w:rsidRPr="00F74304">
          <w:rPr>
            <w:rStyle w:val="a5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</w:rPr>
          <w:t>статьи 269.2 Бюджетного кодекса</w:t>
        </w:r>
      </w:hyperlink>
      <w:r w:rsidR="00F74304" w:rsidRPr="00F7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CF64A7" w:rsidRPr="00F7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64A7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E05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4A7" w:rsidRPr="00A66E05">
        <w:rPr>
          <w:rFonts w:ascii="Times New Roman" w:hAnsi="Times New Roman" w:cs="Times New Roman"/>
          <w:color w:val="000000" w:themeColor="text1"/>
          <w:sz w:val="28"/>
          <w:szCs w:val="28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  <w:r w:rsidR="00A66E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6E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6E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6E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6E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6E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6E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F64A7" w:rsidRPr="0019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9" w:history="1">
        <w:r w:rsidR="00CF64A7" w:rsidRPr="00191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F64A7" w:rsidRPr="0019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B40D51" w:rsidRDefault="00B40D51" w:rsidP="00F5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D51" w:rsidRDefault="00B40D51" w:rsidP="00F5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460" w:rsidRPr="00FD6CCD" w:rsidRDefault="00191460" w:rsidP="00F5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Администрации района                                                                   А.П.Кравченко</w:t>
      </w:r>
    </w:p>
    <w:sectPr w:rsidR="00191460" w:rsidRPr="00FD6CCD" w:rsidSect="0028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141"/>
  <w:characterSpacingControl w:val="doNotCompress"/>
  <w:compat/>
  <w:rsids>
    <w:rsidRoot w:val="00CF64A7"/>
    <w:rsid w:val="00082F6A"/>
    <w:rsid w:val="000A66E3"/>
    <w:rsid w:val="001460F9"/>
    <w:rsid w:val="00154617"/>
    <w:rsid w:val="00191460"/>
    <w:rsid w:val="001B10A9"/>
    <w:rsid w:val="002148AD"/>
    <w:rsid w:val="003059B9"/>
    <w:rsid w:val="00322050"/>
    <w:rsid w:val="00366403"/>
    <w:rsid w:val="003C377E"/>
    <w:rsid w:val="00410ECF"/>
    <w:rsid w:val="00461B24"/>
    <w:rsid w:val="00465D7F"/>
    <w:rsid w:val="00482728"/>
    <w:rsid w:val="004A1CD0"/>
    <w:rsid w:val="004B757D"/>
    <w:rsid w:val="00523CD9"/>
    <w:rsid w:val="00575C94"/>
    <w:rsid w:val="00593AC3"/>
    <w:rsid w:val="006216B5"/>
    <w:rsid w:val="006C351B"/>
    <w:rsid w:val="007035C0"/>
    <w:rsid w:val="007127CC"/>
    <w:rsid w:val="00751481"/>
    <w:rsid w:val="00774BB8"/>
    <w:rsid w:val="007820AA"/>
    <w:rsid w:val="007E05DE"/>
    <w:rsid w:val="007F3CFA"/>
    <w:rsid w:val="008B7884"/>
    <w:rsid w:val="008C415D"/>
    <w:rsid w:val="00907F3F"/>
    <w:rsid w:val="009D0A73"/>
    <w:rsid w:val="009F4817"/>
    <w:rsid w:val="00A16342"/>
    <w:rsid w:val="00A66E05"/>
    <w:rsid w:val="00A85331"/>
    <w:rsid w:val="00AC7E28"/>
    <w:rsid w:val="00AE6AAE"/>
    <w:rsid w:val="00B40D51"/>
    <w:rsid w:val="00B77DEF"/>
    <w:rsid w:val="00BF768B"/>
    <w:rsid w:val="00CF64A7"/>
    <w:rsid w:val="00D31D2E"/>
    <w:rsid w:val="00D83A34"/>
    <w:rsid w:val="00D93D6D"/>
    <w:rsid w:val="00DA5234"/>
    <w:rsid w:val="00E375A2"/>
    <w:rsid w:val="00E50CCA"/>
    <w:rsid w:val="00ED7670"/>
    <w:rsid w:val="00F5242A"/>
    <w:rsid w:val="00F74304"/>
    <w:rsid w:val="00F90CD1"/>
    <w:rsid w:val="00FD6CCD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D7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C415D"/>
    <w:rPr>
      <w:color w:val="0000FF" w:themeColor="hyperlink"/>
      <w:u w:val="single"/>
    </w:rPr>
  </w:style>
  <w:style w:type="paragraph" w:customStyle="1" w:styleId="pr">
    <w:name w:val="pr"/>
    <w:basedOn w:val="a"/>
    <w:rsid w:val="008C415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C41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bk/statya-269.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74C180AC13B0DC6FE1F4713DDDE502D53FCE69BD72E4F94E5BBDC8C7AC49C0750A66ACAD035FC5B481E7A00EEDE668DA1AAE2319E619bCW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C180AC13B0DC6FE1F4713DDDE502DE32CF60BC7EB9F34602B1CAC0A316D772436AA9AA0A5BC7EB84F2B156E2E173C41FB53F1BE4b1WB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zakon.ru/bk/statya-269.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574C180AC13B0DC6FE1F4713DDDE502DF3ECD6CB57CB9F34602B1CAC0A316D7604332A1AF0642CCBACBB4E459bE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2</cp:revision>
  <cp:lastPrinted>2020-06-11T06:30:00Z</cp:lastPrinted>
  <dcterms:created xsi:type="dcterms:W3CDTF">2020-06-11T06:31:00Z</dcterms:created>
  <dcterms:modified xsi:type="dcterms:W3CDTF">2020-06-11T06:31:00Z</dcterms:modified>
</cp:coreProperties>
</file>