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6B" w:rsidRPr="00DA7006" w:rsidRDefault="00A5406B" w:rsidP="00314436">
      <w:pPr>
        <w:pStyle w:val="a3"/>
        <w:ind w:firstLine="709"/>
        <w:jc w:val="both"/>
      </w:pPr>
      <w:bookmarkStart w:id="0" w:name="bookmark0"/>
      <w:bookmarkStart w:id="1" w:name="bookmark1"/>
    </w:p>
    <w:p w:rsidR="00A5406B" w:rsidRDefault="00A5406B" w:rsidP="00314436">
      <w:pPr>
        <w:pStyle w:val="a3"/>
        <w:jc w:val="both"/>
      </w:pPr>
      <w:r>
        <w:t xml:space="preserve">         </w:t>
      </w:r>
    </w:p>
    <w:p w:rsidR="00A5406B" w:rsidRDefault="00A5406B" w:rsidP="00314436">
      <w:pPr>
        <w:pStyle w:val="a3"/>
        <w:jc w:val="both"/>
      </w:pPr>
    </w:p>
    <w:p w:rsidR="00A5406B" w:rsidRDefault="00A5406B" w:rsidP="00314436">
      <w:pPr>
        <w:pStyle w:val="a3"/>
        <w:jc w:val="both"/>
      </w:pPr>
    </w:p>
    <w:p w:rsidR="00A5406B" w:rsidRDefault="00A5406B" w:rsidP="00314436">
      <w:pPr>
        <w:pStyle w:val="a3"/>
        <w:jc w:val="both"/>
      </w:pPr>
    </w:p>
    <w:p w:rsidR="00A5406B" w:rsidRDefault="00A5406B" w:rsidP="00314436">
      <w:pPr>
        <w:pStyle w:val="a3"/>
        <w:jc w:val="both"/>
      </w:pPr>
    </w:p>
    <w:p w:rsidR="00A5406B" w:rsidRDefault="00A5406B" w:rsidP="00314436">
      <w:pPr>
        <w:pStyle w:val="a3"/>
        <w:jc w:val="both"/>
      </w:pPr>
    </w:p>
    <w:p w:rsidR="00A5406B" w:rsidRDefault="00A5406B" w:rsidP="00314436">
      <w:pPr>
        <w:pStyle w:val="a3"/>
        <w:jc w:val="both"/>
      </w:pPr>
    </w:p>
    <w:p w:rsidR="00A5406B" w:rsidRDefault="00A5406B" w:rsidP="00314436">
      <w:pPr>
        <w:pStyle w:val="a3"/>
        <w:jc w:val="both"/>
      </w:pPr>
    </w:p>
    <w:p w:rsidR="00A5406B" w:rsidRDefault="00A5406B" w:rsidP="00314436">
      <w:pPr>
        <w:pStyle w:val="a3"/>
        <w:jc w:val="both"/>
      </w:pPr>
    </w:p>
    <w:p w:rsidR="00A5406B" w:rsidRPr="00DA7006" w:rsidRDefault="00A5406B" w:rsidP="00314436">
      <w:pPr>
        <w:pStyle w:val="a3"/>
        <w:jc w:val="both"/>
      </w:pPr>
      <w:r>
        <w:t>26.10.</w:t>
      </w:r>
      <w:r w:rsidRPr="00DA7006">
        <w:t>2</w:t>
      </w:r>
      <w:r>
        <w:t xml:space="preserve">015 г.                        </w:t>
      </w:r>
      <w:r w:rsidRPr="00DA7006">
        <w:t xml:space="preserve">          </w:t>
      </w:r>
      <w:r>
        <w:t xml:space="preserve">  </w:t>
      </w:r>
      <w:r w:rsidRPr="00DA7006">
        <w:t xml:space="preserve">  № </w:t>
      </w:r>
      <w:r>
        <w:t>1646</w:t>
      </w:r>
      <w:r w:rsidRPr="00DA7006">
        <w:t xml:space="preserve">                                         с. Чалтырь</w:t>
      </w:r>
    </w:p>
    <w:p w:rsidR="00A5406B" w:rsidRDefault="00A5406B" w:rsidP="00074E33">
      <w:pPr>
        <w:tabs>
          <w:tab w:val="left" w:pos="709"/>
          <w:tab w:val="left" w:pos="993"/>
          <w:tab w:val="left" w:pos="3120"/>
        </w:tabs>
        <w:autoSpaceDE w:val="0"/>
        <w:autoSpaceDN w:val="0"/>
        <w:adjustRightInd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ab/>
      </w:r>
      <w:r>
        <w:rPr>
          <w:b/>
          <w:bCs/>
          <w:color w:val="000000"/>
          <w:kern w:val="2"/>
          <w:sz w:val="28"/>
          <w:szCs w:val="28"/>
        </w:rPr>
        <w:tab/>
      </w:r>
      <w:r>
        <w:rPr>
          <w:b/>
          <w:bCs/>
          <w:color w:val="000000"/>
          <w:kern w:val="2"/>
          <w:sz w:val="28"/>
          <w:szCs w:val="28"/>
        </w:rPr>
        <w:tab/>
      </w:r>
    </w:p>
    <w:p w:rsidR="00A5406B" w:rsidRPr="00C45CD8" w:rsidRDefault="00A5406B" w:rsidP="00074E33">
      <w:pPr>
        <w:tabs>
          <w:tab w:val="left" w:pos="709"/>
          <w:tab w:val="left" w:pos="993"/>
          <w:tab w:val="left" w:pos="3120"/>
        </w:tabs>
        <w:autoSpaceDE w:val="0"/>
        <w:autoSpaceDN w:val="0"/>
        <w:adjustRightInd w:val="0"/>
        <w:rPr>
          <w:b/>
          <w:bCs/>
          <w:color w:val="000000"/>
          <w:kern w:val="2"/>
          <w:sz w:val="28"/>
          <w:szCs w:val="28"/>
        </w:rPr>
      </w:pPr>
    </w:p>
    <w:p w:rsidR="00A5406B" w:rsidRDefault="00A5406B" w:rsidP="00074E33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  <w:r w:rsidRPr="00074E33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074E33">
        <w:rPr>
          <w:bCs/>
          <w:color w:val="000000"/>
          <w:kern w:val="2"/>
          <w:sz w:val="28"/>
          <w:szCs w:val="28"/>
        </w:rPr>
        <w:t xml:space="preserve"> </w:t>
      </w:r>
    </w:p>
    <w:p w:rsidR="00A5406B" w:rsidRDefault="00A5406B" w:rsidP="00074E33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  <w:r w:rsidRPr="00074E33">
        <w:rPr>
          <w:bCs/>
          <w:color w:val="000000"/>
          <w:kern w:val="2"/>
          <w:sz w:val="28"/>
          <w:szCs w:val="28"/>
        </w:rPr>
        <w:t xml:space="preserve">задания на оказание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074E33">
        <w:rPr>
          <w:bCs/>
          <w:color w:val="000000"/>
          <w:kern w:val="2"/>
          <w:sz w:val="28"/>
          <w:szCs w:val="28"/>
        </w:rPr>
        <w:t xml:space="preserve"> услуг </w:t>
      </w:r>
    </w:p>
    <w:p w:rsidR="00A5406B" w:rsidRDefault="00A5406B" w:rsidP="00074E33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(</w:t>
      </w:r>
      <w:r w:rsidRPr="00074E33">
        <w:rPr>
          <w:bCs/>
          <w:color w:val="000000"/>
          <w:kern w:val="2"/>
          <w:sz w:val="28"/>
          <w:szCs w:val="28"/>
        </w:rPr>
        <w:t xml:space="preserve">выполнение работ) </w:t>
      </w:r>
      <w:r>
        <w:rPr>
          <w:bCs/>
          <w:color w:val="000000"/>
          <w:kern w:val="2"/>
          <w:sz w:val="28"/>
          <w:szCs w:val="28"/>
        </w:rPr>
        <w:t>в отношении муниципальных</w:t>
      </w:r>
      <w:r w:rsidRPr="00074E33">
        <w:rPr>
          <w:bCs/>
          <w:color w:val="000000"/>
          <w:kern w:val="2"/>
          <w:sz w:val="28"/>
          <w:szCs w:val="28"/>
        </w:rPr>
        <w:t xml:space="preserve"> </w:t>
      </w:r>
    </w:p>
    <w:p w:rsidR="00A5406B" w:rsidRDefault="00A5406B" w:rsidP="00074E33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  <w:r w:rsidRPr="00074E33">
        <w:rPr>
          <w:bCs/>
          <w:color w:val="000000"/>
          <w:kern w:val="2"/>
          <w:sz w:val="28"/>
          <w:szCs w:val="28"/>
        </w:rPr>
        <w:t xml:space="preserve">учреждений </w:t>
      </w:r>
      <w:r>
        <w:rPr>
          <w:bCs/>
          <w:color w:val="000000"/>
          <w:kern w:val="2"/>
          <w:sz w:val="28"/>
          <w:szCs w:val="28"/>
        </w:rPr>
        <w:t>Мясниковского района</w:t>
      </w:r>
      <w:r w:rsidRPr="00074E33">
        <w:rPr>
          <w:bCs/>
          <w:color w:val="000000"/>
          <w:kern w:val="2"/>
          <w:sz w:val="28"/>
          <w:szCs w:val="28"/>
        </w:rPr>
        <w:t xml:space="preserve"> и финансового </w:t>
      </w:r>
    </w:p>
    <w:p w:rsidR="00A5406B" w:rsidRPr="00074E33" w:rsidRDefault="00A5406B" w:rsidP="00074E33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 w:rsidRPr="00074E33">
        <w:rPr>
          <w:bCs/>
          <w:color w:val="000000"/>
          <w:kern w:val="2"/>
          <w:sz w:val="28"/>
          <w:szCs w:val="28"/>
        </w:rPr>
        <w:t xml:space="preserve">обеспечения выполнения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074E33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A5406B" w:rsidRPr="00C45CD8" w:rsidRDefault="00A5406B" w:rsidP="00844F94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A5406B" w:rsidRDefault="00A5406B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7-ФЗ «О некоммерческих организациях» </w:t>
      </w:r>
      <w:r w:rsidRPr="00391E6C">
        <w:rPr>
          <w:color w:val="000000"/>
          <w:kern w:val="2"/>
          <w:sz w:val="28"/>
          <w:szCs w:val="28"/>
        </w:rPr>
        <w:t>и частью 5 статьи 4 Федерального закона от 03.11.2006 № 174-ФЗ «Об автономных учреждениях»</w:t>
      </w:r>
      <w:r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Администрация Мясниковского района</w:t>
      </w:r>
    </w:p>
    <w:p w:rsidR="00A5406B" w:rsidRDefault="00A5406B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A5406B" w:rsidRPr="0081049C" w:rsidRDefault="002C1CCE" w:rsidP="0081049C">
      <w:pPr>
        <w:tabs>
          <w:tab w:val="left" w:pos="709"/>
          <w:tab w:val="left" w:pos="993"/>
        </w:tabs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</w:t>
      </w:r>
      <w:r w:rsidR="00A5406B" w:rsidRPr="0081049C">
        <w:rPr>
          <w:color w:val="000000"/>
          <w:kern w:val="2"/>
          <w:sz w:val="28"/>
          <w:szCs w:val="28"/>
        </w:rPr>
        <w:t>с</w:t>
      </w:r>
      <w:r>
        <w:rPr>
          <w:color w:val="000000"/>
          <w:kern w:val="2"/>
          <w:sz w:val="28"/>
          <w:szCs w:val="28"/>
        </w:rPr>
        <w:t>тановляе</w:t>
      </w:r>
      <w:r w:rsidR="00A5406B" w:rsidRPr="0081049C">
        <w:rPr>
          <w:color w:val="000000"/>
          <w:kern w:val="2"/>
          <w:sz w:val="28"/>
          <w:szCs w:val="28"/>
        </w:rPr>
        <w:t>т:</w:t>
      </w:r>
    </w:p>
    <w:p w:rsidR="00A5406B" w:rsidRPr="00C45CD8" w:rsidRDefault="00A5406B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A5406B" w:rsidRPr="00C45CD8" w:rsidRDefault="00A5406B" w:rsidP="00844F94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</w:t>
      </w:r>
      <w:r>
        <w:rPr>
          <w:color w:val="000000"/>
          <w:kern w:val="2"/>
          <w:sz w:val="28"/>
          <w:szCs w:val="28"/>
        </w:rPr>
        <w:t xml:space="preserve">Мясниковского района </w:t>
      </w:r>
      <w:r w:rsidRPr="00C45CD8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  <w:r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согласно приложению 1.</w:t>
      </w:r>
    </w:p>
    <w:p w:rsidR="00A5406B" w:rsidRPr="00C45CD8" w:rsidRDefault="00A5406B" w:rsidP="00844F94">
      <w:pPr>
        <w:tabs>
          <w:tab w:val="left" w:pos="567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C45CD8">
        <w:rPr>
          <w:color w:val="000000"/>
          <w:kern w:val="2"/>
          <w:sz w:val="28"/>
          <w:szCs w:val="28"/>
        </w:rPr>
        <w:t>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Признать утратившими силу правовые акты </w:t>
      </w:r>
      <w:r>
        <w:rPr>
          <w:color w:val="000000"/>
          <w:kern w:val="2"/>
          <w:sz w:val="28"/>
          <w:szCs w:val="28"/>
        </w:rPr>
        <w:t>Администрации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 по Перечню согласно приложению 2.</w:t>
      </w:r>
    </w:p>
    <w:p w:rsidR="00A5406B" w:rsidRPr="00C45CD8" w:rsidRDefault="00A5406B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П</w:t>
      </w:r>
      <w:r w:rsidRPr="00C45CD8">
        <w:rPr>
          <w:color w:val="000000"/>
          <w:kern w:val="2"/>
          <w:sz w:val="28"/>
          <w:szCs w:val="28"/>
        </w:rPr>
        <w:t xml:space="preserve">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C45CD8">
          <w:rPr>
            <w:color w:val="000000"/>
            <w:kern w:val="2"/>
            <w:sz w:val="28"/>
            <w:szCs w:val="28"/>
          </w:rPr>
          <w:t>2016 г</w:t>
        </w:r>
      </w:smartTag>
      <w:r w:rsidRPr="00C45CD8">
        <w:rPr>
          <w:color w:val="000000"/>
          <w:kern w:val="2"/>
          <w:sz w:val="28"/>
          <w:szCs w:val="28"/>
        </w:rPr>
        <w:t>.</w:t>
      </w:r>
    </w:p>
    <w:p w:rsidR="00A5406B" w:rsidRDefault="00A5406B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Установить, что:</w:t>
      </w:r>
    </w:p>
    <w:p w:rsidR="00A5406B" w:rsidRPr="00C45CD8" w:rsidRDefault="00A5406B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4.1. </w:t>
      </w:r>
      <w:r w:rsidRPr="00C45CD8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учреждений </w:t>
      </w:r>
      <w:r>
        <w:rPr>
          <w:color w:val="000000"/>
          <w:kern w:val="2"/>
          <w:sz w:val="28"/>
          <w:szCs w:val="28"/>
        </w:rPr>
        <w:t>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>
        <w:rPr>
          <w:color w:val="000000"/>
          <w:kern w:val="2"/>
          <w:sz w:val="28"/>
          <w:szCs w:val="28"/>
        </w:rPr>
        <w:t xml:space="preserve">муниципальное </w:t>
      </w:r>
      <w:r w:rsidRPr="00C45CD8">
        <w:rPr>
          <w:color w:val="000000"/>
          <w:kern w:val="2"/>
          <w:sz w:val="28"/>
          <w:szCs w:val="28"/>
        </w:rPr>
        <w:t>задание), пункта 3.2 (за исключением абзаца второго в части нормативных затрат, связанных с выполнением работ, и абзаца пятого), пунктов 3.3 – 3.1</w:t>
      </w:r>
      <w:r>
        <w:rPr>
          <w:color w:val="000000"/>
          <w:kern w:val="2"/>
          <w:sz w:val="28"/>
          <w:szCs w:val="28"/>
        </w:rPr>
        <w:t>3</w:t>
      </w:r>
      <w:r w:rsidRPr="00C45CD8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3.1</w:t>
      </w:r>
      <w:r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 xml:space="preserve"> – 3.2</w:t>
      </w:r>
      <w:r>
        <w:rPr>
          <w:color w:val="000000"/>
          <w:kern w:val="2"/>
          <w:sz w:val="28"/>
          <w:szCs w:val="28"/>
        </w:rPr>
        <w:t>0</w:t>
      </w:r>
      <w:r w:rsidRPr="00C45CD8">
        <w:rPr>
          <w:color w:val="000000"/>
          <w:kern w:val="2"/>
          <w:sz w:val="28"/>
          <w:szCs w:val="28"/>
        </w:rPr>
        <w:t xml:space="preserve"> раздела 3 Положения, утвержденного настоящим постановлением (далее – Положение)</w:t>
      </w:r>
      <w:r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A5406B" w:rsidRPr="00C45CD8" w:rsidRDefault="00A5406B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4.2.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пункты 3.1</w:t>
      </w:r>
      <w:r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 xml:space="preserve"> – 3.1</w:t>
      </w:r>
      <w:r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 xml:space="preserve"> раздела 3 Положения применяются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начиная с</w:t>
      </w:r>
      <w:r>
        <w:rPr>
          <w:color w:val="000000"/>
          <w:kern w:val="2"/>
          <w:sz w:val="28"/>
          <w:szCs w:val="28"/>
        </w:rPr>
        <w:t> 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A5406B" w:rsidRPr="00C45CD8" w:rsidRDefault="00A5406B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4.3.</w:t>
      </w:r>
      <w:r w:rsidRPr="00C45CD8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имущества, пункт 3.1</w:t>
      </w:r>
      <w:r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 xml:space="preserve"> раздела 3 Положения не применяются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начиная с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4.4</w:t>
      </w:r>
      <w:r w:rsidRPr="00C45CD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>До принятия нормативных правовых актов, предусмотренных абзацем  первым пункта 3.6 и абзацем девятнадцатым пункта 3.1</w:t>
      </w:r>
      <w:r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 xml:space="preserve"> раздела 3 Положения, но не позднее срока формирования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</w:t>
      </w:r>
      <w:r w:rsidRPr="0089005D">
        <w:rPr>
          <w:color w:val="000000"/>
          <w:kern w:val="2"/>
          <w:sz w:val="28"/>
          <w:szCs w:val="28"/>
        </w:rPr>
        <w:t>федеральным</w:t>
      </w:r>
      <w:r w:rsidRPr="00C45CD8">
        <w:rPr>
          <w:color w:val="000000"/>
          <w:kern w:val="2"/>
          <w:sz w:val="28"/>
          <w:szCs w:val="28"/>
        </w:rPr>
        <w:t xml:space="preserve"> органом исполнительной власти, осуществляющим функции по выработке </w:t>
      </w:r>
      <w:r>
        <w:rPr>
          <w:color w:val="000000"/>
          <w:kern w:val="2"/>
          <w:sz w:val="28"/>
          <w:szCs w:val="28"/>
        </w:rPr>
        <w:t>государственной</w:t>
      </w:r>
      <w:r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r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4.5</w:t>
      </w:r>
      <w:r w:rsidRPr="00C45CD8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>
        <w:rPr>
          <w:color w:val="000000"/>
          <w:kern w:val="2"/>
          <w:sz w:val="28"/>
          <w:szCs w:val="28"/>
        </w:rPr>
        <w:t xml:space="preserve">Мясниковского района </w:t>
      </w:r>
      <w:r w:rsidRPr="00C45CD8">
        <w:rPr>
          <w:color w:val="000000"/>
          <w:kern w:val="2"/>
          <w:sz w:val="28"/>
          <w:szCs w:val="28"/>
        </w:rPr>
        <w:t xml:space="preserve">на предоставление субсидий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годов) коэффициенты выравнивания, определяемые в порядке, установленном </w:t>
      </w:r>
      <w:r>
        <w:rPr>
          <w:color w:val="000000"/>
          <w:kern w:val="2"/>
          <w:sz w:val="28"/>
          <w:szCs w:val="28"/>
        </w:rPr>
        <w:t>Финансовым отделом Администрации Мясниковского района</w:t>
      </w:r>
      <w:r w:rsidRPr="00C45CD8">
        <w:rPr>
          <w:color w:val="000000"/>
          <w:kern w:val="2"/>
          <w:sz w:val="28"/>
          <w:szCs w:val="28"/>
        </w:rPr>
        <w:t>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 xml:space="preserve">. Рекомендовать органам местного самоуправления </w:t>
      </w:r>
      <w:r>
        <w:rPr>
          <w:color w:val="000000"/>
          <w:kern w:val="2"/>
          <w:sz w:val="28"/>
          <w:szCs w:val="28"/>
        </w:rPr>
        <w:t xml:space="preserve">сельских поселений </w:t>
      </w:r>
      <w:r w:rsidRPr="00C45CD8">
        <w:rPr>
          <w:color w:val="000000"/>
          <w:kern w:val="2"/>
          <w:sz w:val="28"/>
          <w:szCs w:val="28"/>
        </w:rPr>
        <w:t>принять муниципальные правовые акты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color w:val="000000"/>
          <w:kern w:val="2"/>
          <w:sz w:val="28"/>
          <w:szCs w:val="28"/>
        </w:rPr>
        <w:t xml:space="preserve">заместителей главы Администрации Мясниковского района, начальников отраслевых (функциональных) органов Администрации Мясниковского района </w:t>
      </w:r>
      <w:r w:rsidRPr="00C45CD8">
        <w:rPr>
          <w:color w:val="000000"/>
          <w:kern w:val="2"/>
          <w:sz w:val="28"/>
          <w:szCs w:val="28"/>
        </w:rPr>
        <w:t>в пределах предоставленных полномочий по курируемым направлениям.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5406B" w:rsidRDefault="00A5406B" w:rsidP="00844F94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 xml:space="preserve">И.о. главы Администрации </w:t>
      </w:r>
    </w:p>
    <w:p w:rsidR="00A5406B" w:rsidRDefault="00A5406B" w:rsidP="00844F94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>Мясниковского района                                                               К.Р. Хатламаджиян</w:t>
      </w:r>
    </w:p>
    <w:p w:rsidR="00A5406B" w:rsidRPr="00C45CD8" w:rsidRDefault="00A5406B" w:rsidP="00844F94">
      <w:pPr>
        <w:pageBreakBefore/>
        <w:autoSpaceDE w:val="0"/>
        <w:autoSpaceDN w:val="0"/>
        <w:adjustRightInd w:val="0"/>
        <w:ind w:firstLine="7230"/>
        <w:jc w:val="center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Приложение 1</w:t>
      </w:r>
    </w:p>
    <w:p w:rsidR="00A5406B" w:rsidRDefault="00A5406B" w:rsidP="006204CE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к постановлению</w:t>
      </w:r>
      <w:r>
        <w:rPr>
          <w:color w:val="000000"/>
          <w:kern w:val="2"/>
          <w:sz w:val="28"/>
          <w:szCs w:val="28"/>
        </w:rPr>
        <w:t xml:space="preserve"> Администрации </w:t>
      </w:r>
    </w:p>
    <w:p w:rsidR="00A5406B" w:rsidRPr="00C45CD8" w:rsidRDefault="00A5406B" w:rsidP="006204CE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Мясниковского района</w:t>
      </w:r>
    </w:p>
    <w:p w:rsidR="00A5406B" w:rsidRPr="00C45CD8" w:rsidRDefault="00A5406B" w:rsidP="008477E8">
      <w:pPr>
        <w:autoSpaceDE w:val="0"/>
        <w:autoSpaceDN w:val="0"/>
        <w:adjustRightInd w:val="0"/>
        <w:ind w:left="6381" w:firstLine="709"/>
        <w:rPr>
          <w:color w:val="000000"/>
          <w:kern w:val="2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26.10.2015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1646     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A5406B" w:rsidRPr="00623424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A5406B" w:rsidRPr="00623424" w:rsidRDefault="00A5406B" w:rsidP="00844F9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4" w:name="Par70"/>
      <w:bookmarkEnd w:id="4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</w:r>
      <w:r w:rsidRPr="00623424">
        <w:rPr>
          <w:bCs/>
          <w:color w:val="000000"/>
          <w:kern w:val="2"/>
          <w:sz w:val="28"/>
          <w:szCs w:val="28"/>
        </w:rPr>
        <w:t xml:space="preserve">о формировании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>
        <w:rPr>
          <w:bCs/>
          <w:color w:val="000000"/>
          <w:kern w:val="2"/>
          <w:sz w:val="28"/>
          <w:szCs w:val="28"/>
        </w:rPr>
        <w:br/>
      </w:r>
      <w:r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623424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bCs/>
          <w:color w:val="000000"/>
          <w:kern w:val="2"/>
          <w:sz w:val="28"/>
          <w:szCs w:val="28"/>
        </w:rPr>
        <w:br/>
        <w:t>в отношении муниципальных</w:t>
      </w:r>
      <w:r w:rsidRPr="00623424">
        <w:rPr>
          <w:bCs/>
          <w:color w:val="000000"/>
          <w:kern w:val="2"/>
          <w:sz w:val="28"/>
          <w:szCs w:val="28"/>
        </w:rPr>
        <w:t xml:space="preserve"> учреждений </w:t>
      </w:r>
      <w:r>
        <w:rPr>
          <w:bCs/>
          <w:color w:val="000000"/>
          <w:kern w:val="2"/>
          <w:sz w:val="28"/>
          <w:szCs w:val="28"/>
        </w:rPr>
        <w:t>Мясниковского района</w:t>
      </w:r>
      <w:r w:rsidRPr="0062342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623424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623424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A5406B" w:rsidRPr="00623424" w:rsidRDefault="00A5406B" w:rsidP="00844F94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A5406B" w:rsidRPr="00623424" w:rsidRDefault="00A5406B" w:rsidP="00844F94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A5406B" w:rsidRPr="00C45CD8" w:rsidRDefault="00A5406B" w:rsidP="00844F94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A5406B" w:rsidRPr="00C45CD8" w:rsidRDefault="00A5406B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A5406B" w:rsidRPr="00C45CD8" w:rsidRDefault="00A5406B" w:rsidP="00844F94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задание) </w:t>
      </w:r>
      <w:r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и автономными учреждениями </w:t>
      </w:r>
      <w:r>
        <w:rPr>
          <w:color w:val="000000"/>
          <w:kern w:val="2"/>
          <w:sz w:val="28"/>
          <w:szCs w:val="28"/>
        </w:rPr>
        <w:t>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 xml:space="preserve">собственности </w:t>
      </w:r>
      <w:r>
        <w:rPr>
          <w:color w:val="000000"/>
          <w:kern w:val="2"/>
          <w:sz w:val="28"/>
          <w:szCs w:val="28"/>
        </w:rPr>
        <w:t>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казенными учреждениями </w:t>
      </w:r>
      <w:r>
        <w:rPr>
          <w:color w:val="000000"/>
          <w:kern w:val="2"/>
          <w:sz w:val="28"/>
          <w:szCs w:val="28"/>
        </w:rPr>
        <w:t>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учреждения), определенными правовыми актами главных распорядителей средств бюджета</w:t>
      </w:r>
      <w:r>
        <w:rPr>
          <w:color w:val="000000"/>
          <w:kern w:val="2"/>
          <w:sz w:val="28"/>
          <w:szCs w:val="28"/>
        </w:rPr>
        <w:t xml:space="preserve">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A5406B" w:rsidRPr="00C45CD8" w:rsidRDefault="00A5406B" w:rsidP="00844F94">
      <w:pPr>
        <w:tabs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A5406B" w:rsidRPr="00C45CD8" w:rsidRDefault="00A5406B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A5406B" w:rsidRPr="00C45CD8" w:rsidRDefault="00A5406B" w:rsidP="00844F94">
      <w:pPr>
        <w:autoSpaceDE w:val="0"/>
        <w:autoSpaceDN w:val="0"/>
        <w:adjustRightInd w:val="0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bookmarkStart w:id="5" w:name="Par85"/>
      <w:bookmarkEnd w:id="5"/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по оказанию услуг и выполнению работ, а также показателей выполнения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Муниципальное</w:t>
      </w:r>
      <w:r w:rsidRPr="00F60EFB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A5406B" w:rsidRPr="00C45CD8" w:rsidRDefault="00A5406B" w:rsidP="00844F94">
      <w:pPr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устанавливается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казенным  учреждениям в случае принятия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A5406B" w:rsidRPr="00C45CD8" w:rsidRDefault="00A5406B" w:rsidP="00844F94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A5406B" w:rsidRPr="00C45CD8" w:rsidRDefault="00A5406B" w:rsidP="00844F94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>
        <w:rPr>
          <w:color w:val="000000"/>
          <w:kern w:val="2"/>
          <w:sz w:val="28"/>
          <w:szCs w:val="28"/>
        </w:rPr>
        <w:t xml:space="preserve">муниципальное </w:t>
      </w:r>
      <w:r w:rsidRPr="00C45CD8">
        <w:rPr>
          <w:color w:val="000000"/>
          <w:kern w:val="2"/>
          <w:sz w:val="28"/>
          <w:szCs w:val="28"/>
        </w:rPr>
        <w:t xml:space="preserve">задание формируется из </w:t>
      </w:r>
      <w:r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целом, включается в </w:t>
      </w:r>
      <w:r>
        <w:rPr>
          <w:color w:val="000000"/>
          <w:kern w:val="2"/>
          <w:sz w:val="28"/>
          <w:szCs w:val="28"/>
        </w:rPr>
        <w:t>третью</w:t>
      </w:r>
      <w:r w:rsidRPr="00C45CD8">
        <w:rPr>
          <w:color w:val="000000"/>
          <w:kern w:val="2"/>
          <w:sz w:val="28"/>
          <w:szCs w:val="28"/>
        </w:rPr>
        <w:t xml:space="preserve"> часть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A5406B" w:rsidRPr="00730C03" w:rsidRDefault="00A5406B" w:rsidP="00844F94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30C03">
        <w:rPr>
          <w:color w:val="000000"/>
          <w:kern w:val="2"/>
          <w:sz w:val="28"/>
          <w:szCs w:val="28"/>
        </w:rPr>
        <w:t>2.3.</w:t>
      </w:r>
      <w:r w:rsidRPr="00730C03">
        <w:rPr>
          <w:color w:val="000000"/>
          <w:kern w:val="2"/>
          <w:sz w:val="28"/>
          <w:szCs w:val="28"/>
          <w:lang w:val="en-US"/>
        </w:rPr>
        <w:t> </w:t>
      </w:r>
      <w:r w:rsidRPr="00730C03">
        <w:rPr>
          <w:color w:val="000000"/>
          <w:kern w:val="2"/>
          <w:sz w:val="28"/>
          <w:szCs w:val="28"/>
        </w:rPr>
        <w:t xml:space="preserve">Муниципальное задание формируется в электронном виде в установленном порядке. </w:t>
      </w:r>
    </w:p>
    <w:p w:rsidR="00A5406B" w:rsidRPr="00C45CD8" w:rsidRDefault="00A5406B" w:rsidP="00844F94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</w:t>
      </w:r>
      <w:r>
        <w:rPr>
          <w:color w:val="000000"/>
          <w:kern w:val="2"/>
          <w:sz w:val="28"/>
          <w:szCs w:val="28"/>
        </w:rPr>
        <w:t xml:space="preserve">процессе формирования </w:t>
      </w:r>
      <w:r w:rsidRPr="00C45CD8">
        <w:rPr>
          <w:color w:val="000000"/>
          <w:kern w:val="2"/>
          <w:sz w:val="28"/>
          <w:szCs w:val="28"/>
        </w:rPr>
        <w:t xml:space="preserve">бюджета </w:t>
      </w:r>
      <w:r>
        <w:rPr>
          <w:color w:val="000000"/>
          <w:kern w:val="2"/>
          <w:sz w:val="28"/>
          <w:szCs w:val="28"/>
        </w:rPr>
        <w:t xml:space="preserve">Мясниковского района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A5406B" w:rsidRPr="00C45CD8" w:rsidRDefault="00A5406B" w:rsidP="00844F94">
      <w:pPr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A5406B" w:rsidRPr="00C45CD8" w:rsidRDefault="00A5406B" w:rsidP="00844F94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казенных учреждений – главными распорядителями средств бюджета</w:t>
      </w:r>
      <w:r>
        <w:rPr>
          <w:color w:val="000000"/>
          <w:kern w:val="2"/>
          <w:sz w:val="28"/>
          <w:szCs w:val="28"/>
        </w:rPr>
        <w:t xml:space="preserve">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A5406B" w:rsidRPr="00C45CD8" w:rsidRDefault="00A5406B" w:rsidP="00844F94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установленному </w:t>
      </w:r>
      <w:r>
        <w:rPr>
          <w:color w:val="000000"/>
          <w:kern w:val="2"/>
          <w:sz w:val="28"/>
          <w:szCs w:val="28"/>
        </w:rPr>
        <w:t>нормативными правовыми актами Администрации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 сроку формирования бюджета</w:t>
      </w:r>
      <w:r>
        <w:rPr>
          <w:color w:val="000000"/>
          <w:kern w:val="2"/>
          <w:sz w:val="28"/>
          <w:szCs w:val="28"/>
        </w:rPr>
        <w:t xml:space="preserve"> Мясниковского района</w:t>
      </w:r>
      <w:r w:rsidRPr="00C45CD8">
        <w:rPr>
          <w:color w:val="000000"/>
          <w:kern w:val="2"/>
          <w:sz w:val="28"/>
          <w:szCs w:val="28"/>
        </w:rPr>
        <w:t>.</w:t>
      </w:r>
    </w:p>
    <w:p w:rsidR="00A5406B" w:rsidRPr="00C45CD8" w:rsidRDefault="00A5406B" w:rsidP="00844F94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формируется новое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утвержденном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задание. 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2.6.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 xml:space="preserve">Муниципальное </w:t>
      </w:r>
      <w:r w:rsidRPr="00C45CD8">
        <w:rPr>
          <w:color w:val="000000"/>
          <w:kern w:val="2"/>
          <w:sz w:val="28"/>
          <w:szCs w:val="28"/>
        </w:rPr>
        <w:t>задание формируется в соответствии с утвержденным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>
        <w:rPr>
          <w:color w:val="000000"/>
          <w:kern w:val="2"/>
          <w:sz w:val="28"/>
          <w:szCs w:val="28"/>
        </w:rPr>
        <w:t xml:space="preserve">муниципальными </w:t>
      </w:r>
      <w:r w:rsidRPr="00C45CD8">
        <w:rPr>
          <w:color w:val="000000"/>
          <w:kern w:val="2"/>
          <w:sz w:val="28"/>
          <w:szCs w:val="28"/>
        </w:rPr>
        <w:t xml:space="preserve">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базовый (отраслевой) перечень).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</w:t>
      </w:r>
      <w:r w:rsidRPr="0089005D">
        <w:rPr>
          <w:color w:val="000000"/>
          <w:kern w:val="2"/>
          <w:sz w:val="28"/>
          <w:szCs w:val="28"/>
        </w:rPr>
        <w:t xml:space="preserve">размещаются в установленном порядке на официальном сайте в информационно-телекоммуникационной сети «Интернет» по размещению информации о </w:t>
      </w:r>
      <w:r>
        <w:rPr>
          <w:color w:val="000000"/>
          <w:kern w:val="2"/>
          <w:sz w:val="28"/>
          <w:szCs w:val="28"/>
        </w:rPr>
        <w:t xml:space="preserve">государственных </w:t>
      </w:r>
      <w:r w:rsidRPr="0089005D">
        <w:rPr>
          <w:color w:val="000000"/>
          <w:kern w:val="2"/>
          <w:sz w:val="28"/>
          <w:szCs w:val="28"/>
        </w:rPr>
        <w:t>и муниципальных учреждениях (www.bus.gov.ru),</w:t>
      </w:r>
      <w:r w:rsidRPr="00C45CD8">
        <w:rPr>
          <w:color w:val="000000"/>
          <w:kern w:val="2"/>
          <w:sz w:val="28"/>
          <w:szCs w:val="28"/>
        </w:rPr>
        <w:t xml:space="preserve"> а также на официальн</w:t>
      </w:r>
      <w:r>
        <w:rPr>
          <w:color w:val="000000"/>
          <w:kern w:val="2"/>
          <w:sz w:val="28"/>
          <w:szCs w:val="28"/>
        </w:rPr>
        <w:t>ом</w:t>
      </w:r>
      <w:r w:rsidRPr="00C45CD8">
        <w:rPr>
          <w:color w:val="000000"/>
          <w:kern w:val="2"/>
          <w:sz w:val="28"/>
          <w:szCs w:val="28"/>
        </w:rPr>
        <w:t xml:space="preserve"> сайт</w:t>
      </w:r>
      <w:r>
        <w:rPr>
          <w:color w:val="000000"/>
          <w:kern w:val="2"/>
          <w:sz w:val="28"/>
          <w:szCs w:val="28"/>
        </w:rPr>
        <w:t>е Администрации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 в информационно-телекоммуникационной сети «Интернет» </w:t>
      </w:r>
      <w:r>
        <w:rPr>
          <w:color w:val="000000"/>
          <w:kern w:val="2"/>
          <w:sz w:val="28"/>
          <w:szCs w:val="28"/>
        </w:rPr>
        <w:t xml:space="preserve">в разделах </w:t>
      </w:r>
      <w:r w:rsidRPr="00C45CD8">
        <w:rPr>
          <w:color w:val="000000"/>
          <w:kern w:val="2"/>
          <w:sz w:val="28"/>
          <w:szCs w:val="28"/>
        </w:rPr>
        <w:t>главных распорядителей средств бюджета</w:t>
      </w:r>
      <w:r>
        <w:rPr>
          <w:color w:val="000000"/>
          <w:kern w:val="2"/>
          <w:sz w:val="28"/>
          <w:szCs w:val="28"/>
        </w:rPr>
        <w:t xml:space="preserve">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5406B" w:rsidRPr="00C45CD8" w:rsidRDefault="00A5406B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5406B" w:rsidRPr="00C45CD8" w:rsidRDefault="00485874" w:rsidP="00844F94">
      <w:pPr>
        <w:tabs>
          <w:tab w:val="left" w:pos="2655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004FA4">
        <w:rPr>
          <w:color w:val="000000"/>
          <w:kern w:val="2"/>
          <w:sz w:val="28"/>
          <w:szCs w:val="28"/>
        </w:rPr>
        <w:lastRenderedPageBreak/>
        <w:fldChar w:fldCharType="begin"/>
      </w:r>
      <w:r w:rsidR="00A5406B" w:rsidRPr="00004FA4">
        <w:rPr>
          <w:color w:val="000000"/>
          <w:kern w:val="2"/>
          <w:sz w:val="28"/>
          <w:szCs w:val="28"/>
        </w:rPr>
        <w:instrText xml:space="preserve"> QUOTE </w:instrText>
      </w:r>
      <w:r w:rsidR="002C1CCE">
        <w:pict>
          <v:shape id="_x0000_i1026" type="#_x0000_t75" style="width:632.1pt;height:79.55pt" equationxml="&lt;">
            <v:imagedata r:id="rId7" o:title="" chromakey="white"/>
          </v:shape>
        </w:pict>
      </w:r>
      <w:r w:rsidR="00A5406B" w:rsidRPr="00004FA4">
        <w:rPr>
          <w:color w:val="000000"/>
          <w:kern w:val="2"/>
          <w:sz w:val="28"/>
          <w:szCs w:val="28"/>
        </w:rPr>
        <w:instrText xml:space="preserve"> </w:instrText>
      </w:r>
      <w:r w:rsidRPr="00004FA4">
        <w:rPr>
          <w:color w:val="000000"/>
          <w:kern w:val="2"/>
          <w:sz w:val="28"/>
          <w:szCs w:val="28"/>
        </w:rPr>
        <w:fldChar w:fldCharType="separate"/>
      </w:r>
      <w:r w:rsidR="002C1CCE">
        <w:pict>
          <v:shape id="_x0000_i1027" type="#_x0000_t75" style="width:632.1pt;height:79.55pt" equationxml="&lt;">
            <v:imagedata r:id="rId7" o:title="" chromakey="white"/>
          </v:shape>
        </w:pict>
      </w:r>
      <w:r w:rsidRPr="00004FA4">
        <w:rPr>
          <w:color w:val="000000"/>
          <w:kern w:val="2"/>
          <w:sz w:val="28"/>
          <w:szCs w:val="28"/>
        </w:rPr>
        <w:fldChar w:fldCharType="end"/>
      </w:r>
      <w:r w:rsidR="00A5406B" w:rsidRPr="00C45CD8">
        <w:rPr>
          <w:color w:val="000000"/>
          <w:kern w:val="2"/>
          <w:sz w:val="28"/>
          <w:szCs w:val="28"/>
        </w:rPr>
        <w:t xml:space="preserve">, </w:t>
      </w:r>
    </w:p>
    <w:p w:rsidR="00A5406B" w:rsidRPr="00C45CD8" w:rsidRDefault="00A5406B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A5406B" w:rsidRPr="00C45CD8" w:rsidRDefault="0048587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04FA4">
        <w:rPr>
          <w:color w:val="000000"/>
          <w:kern w:val="2"/>
          <w:sz w:val="28"/>
          <w:szCs w:val="28"/>
        </w:rPr>
        <w:fldChar w:fldCharType="begin"/>
      </w:r>
      <w:r w:rsidR="00A5406B" w:rsidRPr="00004FA4">
        <w:rPr>
          <w:color w:val="000000"/>
          <w:kern w:val="2"/>
          <w:sz w:val="28"/>
          <w:szCs w:val="28"/>
        </w:rPr>
        <w:instrText xml:space="preserve"> QUOTE </w:instrText>
      </w:r>
      <w:r w:rsidR="002C1CCE">
        <w:pict>
          <v:shape id="_x0000_i1028" type="#_x0000_t75" style="width:39.35pt;height:13.4pt" equationxml="&lt;">
            <v:imagedata r:id="rId8" o:title="" chromakey="white"/>
          </v:shape>
        </w:pict>
      </w:r>
      <w:r w:rsidR="00A5406B" w:rsidRPr="00004FA4">
        <w:rPr>
          <w:color w:val="000000"/>
          <w:kern w:val="2"/>
          <w:sz w:val="28"/>
          <w:szCs w:val="28"/>
        </w:rPr>
        <w:instrText xml:space="preserve"> </w:instrText>
      </w:r>
      <w:r w:rsidRPr="00004FA4">
        <w:rPr>
          <w:color w:val="000000"/>
          <w:kern w:val="2"/>
          <w:sz w:val="28"/>
          <w:szCs w:val="28"/>
        </w:rPr>
        <w:fldChar w:fldCharType="separate"/>
      </w:r>
      <w:r w:rsidR="002C1CCE">
        <w:pict>
          <v:shape id="_x0000_i1029" type="#_x0000_t75" style="width:39.35pt;height:13.4pt" equationxml="&lt;">
            <v:imagedata r:id="rId8" o:title="" chromakey="white"/>
          </v:shape>
        </w:pict>
      </w:r>
      <w:r w:rsidRPr="00004FA4">
        <w:rPr>
          <w:color w:val="000000"/>
          <w:kern w:val="2"/>
          <w:sz w:val="28"/>
          <w:szCs w:val="28"/>
        </w:rPr>
        <w:fldChar w:fldCharType="end"/>
      </w:r>
      <w:r w:rsidR="00A5406B" w:rsidRPr="00C45CD8">
        <w:rPr>
          <w:color w:val="000000"/>
          <w:kern w:val="2"/>
          <w:sz w:val="28"/>
          <w:szCs w:val="28"/>
        </w:rPr>
        <w:t xml:space="preserve"> </w:t>
      </w:r>
      <w:r w:rsidR="00A5406B">
        <w:rPr>
          <w:color w:val="000000"/>
          <w:kern w:val="2"/>
          <w:sz w:val="28"/>
          <w:szCs w:val="28"/>
        </w:rPr>
        <w:t>–</w:t>
      </w:r>
      <w:r w:rsidR="00A5406B"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A5406B">
        <w:rPr>
          <w:color w:val="000000"/>
          <w:kern w:val="2"/>
          <w:sz w:val="28"/>
          <w:szCs w:val="28"/>
        </w:rPr>
        <w:t>муниципальной</w:t>
      </w:r>
      <w:r w:rsidR="00A5406B" w:rsidRPr="00C45CD8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A5406B" w:rsidRPr="00C45CD8" w:rsidRDefault="0048587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04FA4">
        <w:rPr>
          <w:color w:val="000000"/>
          <w:kern w:val="2"/>
          <w:sz w:val="28"/>
          <w:szCs w:val="28"/>
        </w:rPr>
        <w:fldChar w:fldCharType="begin"/>
      </w:r>
      <w:r w:rsidR="00A5406B" w:rsidRPr="00004FA4">
        <w:rPr>
          <w:color w:val="000000"/>
          <w:kern w:val="2"/>
          <w:sz w:val="28"/>
          <w:szCs w:val="28"/>
        </w:rPr>
        <w:instrText xml:space="preserve"> QUOTE </w:instrText>
      </w:r>
      <w:r w:rsidR="002C1CCE">
        <w:pict>
          <v:shape id="_x0000_i1030" type="#_x0000_t75" style="width:13.4pt;height:13.4pt" equationxml="&lt;">
            <v:imagedata r:id="rId9" o:title="" chromakey="white"/>
          </v:shape>
        </w:pict>
      </w:r>
      <w:r w:rsidR="00A5406B" w:rsidRPr="00004FA4">
        <w:rPr>
          <w:color w:val="000000"/>
          <w:kern w:val="2"/>
          <w:sz w:val="28"/>
          <w:szCs w:val="28"/>
        </w:rPr>
        <w:instrText xml:space="preserve"> </w:instrText>
      </w:r>
      <w:r w:rsidRPr="00004FA4">
        <w:rPr>
          <w:color w:val="000000"/>
          <w:kern w:val="2"/>
          <w:sz w:val="28"/>
          <w:szCs w:val="28"/>
        </w:rPr>
        <w:fldChar w:fldCharType="separate"/>
      </w:r>
      <w:r w:rsidR="002C1CCE">
        <w:pict>
          <v:shape id="_x0000_i1031" type="#_x0000_t75" style="width:13.4pt;height:13.4pt" equationxml="&lt;">
            <v:imagedata r:id="rId9" o:title="" chromakey="white"/>
          </v:shape>
        </w:pict>
      </w:r>
      <w:r w:rsidRPr="00004FA4">
        <w:rPr>
          <w:color w:val="000000"/>
          <w:kern w:val="2"/>
          <w:sz w:val="28"/>
          <w:szCs w:val="28"/>
        </w:rPr>
        <w:fldChar w:fldCharType="end"/>
      </w:r>
      <w:r w:rsidR="00A5406B" w:rsidRPr="00C45CD8">
        <w:rPr>
          <w:color w:val="000000"/>
          <w:kern w:val="2"/>
          <w:sz w:val="28"/>
          <w:szCs w:val="28"/>
        </w:rPr>
        <w:t xml:space="preserve"> </w:t>
      </w:r>
      <w:r w:rsidR="00A5406B">
        <w:rPr>
          <w:color w:val="000000"/>
          <w:kern w:val="2"/>
          <w:sz w:val="28"/>
          <w:szCs w:val="28"/>
        </w:rPr>
        <w:t>–</w:t>
      </w:r>
      <w:r w:rsidR="00A5406B"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 w:rsidR="00A5406B">
        <w:rPr>
          <w:color w:val="000000"/>
          <w:kern w:val="2"/>
          <w:sz w:val="28"/>
          <w:szCs w:val="28"/>
        </w:rPr>
        <w:t>муниципальным</w:t>
      </w:r>
      <w:r w:rsidR="00A5406B" w:rsidRPr="00C45CD8">
        <w:rPr>
          <w:color w:val="000000"/>
          <w:kern w:val="2"/>
          <w:sz w:val="28"/>
          <w:szCs w:val="28"/>
        </w:rPr>
        <w:t xml:space="preserve"> заданием i-й </w:t>
      </w:r>
      <w:r w:rsidR="00A5406B">
        <w:rPr>
          <w:color w:val="000000"/>
          <w:kern w:val="2"/>
          <w:sz w:val="28"/>
          <w:szCs w:val="28"/>
        </w:rPr>
        <w:t>муниципальной</w:t>
      </w:r>
      <w:r w:rsidR="00A5406B"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A5406B" w:rsidRPr="00C45CD8" w:rsidRDefault="0048587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04FA4">
        <w:rPr>
          <w:color w:val="000000"/>
          <w:kern w:val="2"/>
          <w:sz w:val="28"/>
          <w:szCs w:val="28"/>
        </w:rPr>
        <w:fldChar w:fldCharType="begin"/>
      </w:r>
      <w:r w:rsidR="00A5406B" w:rsidRPr="00004FA4">
        <w:rPr>
          <w:color w:val="000000"/>
          <w:kern w:val="2"/>
          <w:sz w:val="28"/>
          <w:szCs w:val="28"/>
        </w:rPr>
        <w:instrText xml:space="preserve"> QUOTE </w:instrText>
      </w:r>
      <w:r w:rsidR="002C1CCE">
        <w:pict>
          <v:shape id="_x0000_i1032" type="#_x0000_t75" style="width:18.4pt;height:13.4pt" equationxml="&lt;">
            <v:imagedata r:id="rId10" o:title="" chromakey="white"/>
          </v:shape>
        </w:pict>
      </w:r>
      <w:r w:rsidR="00A5406B" w:rsidRPr="00004FA4">
        <w:rPr>
          <w:color w:val="000000"/>
          <w:kern w:val="2"/>
          <w:sz w:val="28"/>
          <w:szCs w:val="28"/>
        </w:rPr>
        <w:instrText xml:space="preserve"> </w:instrText>
      </w:r>
      <w:r w:rsidRPr="00004FA4">
        <w:rPr>
          <w:color w:val="000000"/>
          <w:kern w:val="2"/>
          <w:sz w:val="28"/>
          <w:szCs w:val="28"/>
        </w:rPr>
        <w:fldChar w:fldCharType="separate"/>
      </w:r>
      <w:r w:rsidR="002C1CCE">
        <w:pict>
          <v:shape id="_x0000_i1033" type="#_x0000_t75" style="width:18.4pt;height:13.4pt" equationxml="&lt;">
            <v:imagedata r:id="rId10" o:title="" chromakey="white"/>
          </v:shape>
        </w:pict>
      </w:r>
      <w:r w:rsidRPr="00004FA4">
        <w:rPr>
          <w:color w:val="000000"/>
          <w:kern w:val="2"/>
          <w:sz w:val="28"/>
          <w:szCs w:val="28"/>
        </w:rPr>
        <w:fldChar w:fldCharType="end"/>
      </w:r>
      <w:r w:rsidR="00A5406B" w:rsidRPr="00C45CD8">
        <w:rPr>
          <w:color w:val="000000"/>
          <w:kern w:val="2"/>
          <w:sz w:val="28"/>
          <w:szCs w:val="28"/>
        </w:rPr>
        <w:t xml:space="preserve"> </w:t>
      </w:r>
      <w:r w:rsidR="00A5406B">
        <w:rPr>
          <w:color w:val="000000"/>
          <w:kern w:val="2"/>
          <w:sz w:val="28"/>
          <w:szCs w:val="28"/>
        </w:rPr>
        <w:t>–</w:t>
      </w:r>
      <w:r w:rsidR="00A5406B"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A5406B" w:rsidRPr="00C45CD8">
        <w:rPr>
          <w:color w:val="000000"/>
          <w:kern w:val="2"/>
          <w:sz w:val="28"/>
          <w:szCs w:val="28"/>
          <w:lang w:val="en-US"/>
        </w:rPr>
        <w:t>w</w:t>
      </w:r>
      <w:r w:rsidR="00A5406B" w:rsidRPr="00C45CD8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A5406B" w:rsidRPr="00C45CD8" w:rsidRDefault="0048587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04FA4">
        <w:rPr>
          <w:color w:val="000000"/>
          <w:kern w:val="2"/>
          <w:sz w:val="28"/>
          <w:szCs w:val="28"/>
        </w:rPr>
        <w:fldChar w:fldCharType="begin"/>
      </w:r>
      <w:r w:rsidR="00A5406B" w:rsidRPr="00004FA4">
        <w:rPr>
          <w:color w:val="000000"/>
          <w:kern w:val="2"/>
          <w:sz w:val="28"/>
          <w:szCs w:val="28"/>
        </w:rPr>
        <w:instrText xml:space="preserve"> QUOTE </w:instrText>
      </w:r>
      <w:r w:rsidR="002C1CCE">
        <w:pict>
          <v:shape id="_x0000_i1034" type="#_x0000_t75" style="width:13.4pt;height:13.4pt" equationxml="&lt;">
            <v:imagedata r:id="rId11" o:title="" chromakey="white"/>
          </v:shape>
        </w:pict>
      </w:r>
      <w:r w:rsidR="00A5406B" w:rsidRPr="00004FA4">
        <w:rPr>
          <w:color w:val="000000"/>
          <w:kern w:val="2"/>
          <w:sz w:val="28"/>
          <w:szCs w:val="28"/>
        </w:rPr>
        <w:instrText xml:space="preserve"> </w:instrText>
      </w:r>
      <w:r w:rsidRPr="00004FA4">
        <w:rPr>
          <w:color w:val="000000"/>
          <w:kern w:val="2"/>
          <w:sz w:val="28"/>
          <w:szCs w:val="28"/>
        </w:rPr>
        <w:fldChar w:fldCharType="separate"/>
      </w:r>
      <w:r w:rsidR="002C1CCE">
        <w:pict>
          <v:shape id="_x0000_i1035" type="#_x0000_t75" style="width:13.4pt;height:13.4pt" equationxml="&lt;">
            <v:imagedata r:id="rId11" o:title="" chromakey="white"/>
          </v:shape>
        </w:pict>
      </w:r>
      <w:r w:rsidRPr="00004FA4">
        <w:rPr>
          <w:color w:val="000000"/>
          <w:kern w:val="2"/>
          <w:sz w:val="28"/>
          <w:szCs w:val="28"/>
        </w:rPr>
        <w:fldChar w:fldCharType="end"/>
      </w:r>
      <w:r w:rsidR="00A5406B" w:rsidRPr="00C45CD8">
        <w:rPr>
          <w:color w:val="000000"/>
          <w:kern w:val="2"/>
          <w:sz w:val="28"/>
          <w:szCs w:val="28"/>
        </w:rPr>
        <w:t xml:space="preserve"> </w:t>
      </w:r>
      <w:r w:rsidR="00A5406B">
        <w:rPr>
          <w:color w:val="000000"/>
          <w:kern w:val="2"/>
          <w:sz w:val="28"/>
          <w:szCs w:val="28"/>
        </w:rPr>
        <w:t>–</w:t>
      </w:r>
      <w:r w:rsidR="00A5406B"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A5406B">
        <w:rPr>
          <w:color w:val="000000"/>
          <w:kern w:val="2"/>
          <w:sz w:val="28"/>
          <w:szCs w:val="28"/>
        </w:rPr>
        <w:t>муниципальной</w:t>
      </w:r>
      <w:r w:rsidR="00A5406B" w:rsidRPr="00C45CD8">
        <w:rPr>
          <w:color w:val="000000"/>
          <w:kern w:val="2"/>
          <w:sz w:val="28"/>
          <w:szCs w:val="28"/>
        </w:rPr>
        <w:t xml:space="preserve"> услуги в соответствии с пунктом 3.1</w:t>
      </w:r>
      <w:r w:rsidR="00A5406B">
        <w:rPr>
          <w:color w:val="000000"/>
          <w:kern w:val="2"/>
          <w:sz w:val="28"/>
          <w:szCs w:val="28"/>
        </w:rPr>
        <w:t>8</w:t>
      </w:r>
      <w:r w:rsidR="00A5406B" w:rsidRPr="00C45CD8">
        <w:rPr>
          <w:color w:val="000000"/>
          <w:kern w:val="2"/>
          <w:sz w:val="28"/>
          <w:szCs w:val="28"/>
        </w:rPr>
        <w:t xml:space="preserve"> настоящего раздела, установленный </w:t>
      </w:r>
      <w:r w:rsidR="00A5406B">
        <w:rPr>
          <w:color w:val="000000"/>
          <w:kern w:val="2"/>
          <w:sz w:val="28"/>
          <w:szCs w:val="28"/>
        </w:rPr>
        <w:t>муниципальным</w:t>
      </w:r>
      <w:r w:rsidR="00A5406B" w:rsidRPr="00C45CD8">
        <w:rPr>
          <w:color w:val="000000"/>
          <w:kern w:val="2"/>
          <w:sz w:val="28"/>
          <w:szCs w:val="28"/>
        </w:rPr>
        <w:t xml:space="preserve"> заданием;</w:t>
      </w:r>
    </w:p>
    <w:p w:rsidR="00A5406B" w:rsidRPr="00C45CD8" w:rsidRDefault="0048587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04FA4">
        <w:rPr>
          <w:color w:val="000000"/>
          <w:kern w:val="2"/>
          <w:sz w:val="28"/>
          <w:szCs w:val="28"/>
        </w:rPr>
        <w:fldChar w:fldCharType="begin"/>
      </w:r>
      <w:r w:rsidR="00A5406B" w:rsidRPr="00004FA4">
        <w:rPr>
          <w:color w:val="000000"/>
          <w:kern w:val="2"/>
          <w:sz w:val="28"/>
          <w:szCs w:val="28"/>
        </w:rPr>
        <w:instrText xml:space="preserve"> QUOTE </w:instrText>
      </w:r>
      <w:r w:rsidR="002C1CCE">
        <w:pict>
          <v:shape id="_x0000_i1036" type="#_x0000_t75" style="width:25.95pt;height:18.4pt" equationxml="&lt;">
            <v:imagedata r:id="rId12" o:title="" chromakey="white"/>
          </v:shape>
        </w:pict>
      </w:r>
      <w:r w:rsidR="00A5406B" w:rsidRPr="00004FA4">
        <w:rPr>
          <w:color w:val="000000"/>
          <w:kern w:val="2"/>
          <w:sz w:val="28"/>
          <w:szCs w:val="28"/>
        </w:rPr>
        <w:instrText xml:space="preserve"> </w:instrText>
      </w:r>
      <w:r w:rsidRPr="00004FA4">
        <w:rPr>
          <w:color w:val="000000"/>
          <w:kern w:val="2"/>
          <w:sz w:val="28"/>
          <w:szCs w:val="28"/>
        </w:rPr>
        <w:fldChar w:fldCharType="separate"/>
      </w:r>
      <w:r w:rsidR="002C1CCE">
        <w:pict>
          <v:shape id="_x0000_i1037" type="#_x0000_t75" style="width:25.95pt;height:17.6pt" equationxml="&lt;">
            <v:imagedata r:id="rId12" o:title="" chromakey="white"/>
          </v:shape>
        </w:pict>
      </w:r>
      <w:r w:rsidRPr="00004FA4">
        <w:rPr>
          <w:color w:val="000000"/>
          <w:kern w:val="2"/>
          <w:sz w:val="28"/>
          <w:szCs w:val="28"/>
        </w:rPr>
        <w:fldChar w:fldCharType="end"/>
      </w:r>
      <w:r w:rsidR="00A5406B" w:rsidRPr="00C45CD8">
        <w:rPr>
          <w:color w:val="000000"/>
          <w:kern w:val="2"/>
          <w:sz w:val="28"/>
          <w:szCs w:val="28"/>
        </w:rPr>
        <w:t xml:space="preserve"> </w:t>
      </w:r>
      <w:r w:rsidR="00A5406B">
        <w:rPr>
          <w:color w:val="000000"/>
          <w:kern w:val="2"/>
          <w:sz w:val="28"/>
          <w:szCs w:val="28"/>
        </w:rPr>
        <w:t>–</w:t>
      </w:r>
      <w:r w:rsidR="00A5406B"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A5406B" w:rsidRPr="00C45CD8" w:rsidRDefault="0048587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04FA4">
        <w:rPr>
          <w:color w:val="000000"/>
          <w:kern w:val="2"/>
          <w:sz w:val="28"/>
          <w:szCs w:val="28"/>
        </w:rPr>
        <w:fldChar w:fldCharType="begin"/>
      </w:r>
      <w:r w:rsidR="00A5406B" w:rsidRPr="00004FA4">
        <w:rPr>
          <w:color w:val="000000"/>
          <w:kern w:val="2"/>
          <w:sz w:val="28"/>
          <w:szCs w:val="28"/>
        </w:rPr>
        <w:instrText xml:space="preserve"> QUOTE </w:instrText>
      </w:r>
      <w:r w:rsidR="002C1CCE">
        <w:pict>
          <v:shape id="_x0000_i1038" type="#_x0000_t75" style="width:25.95pt;height:18.4pt" equationxml="&lt;">
            <v:imagedata r:id="rId13" o:title="" chromakey="white"/>
          </v:shape>
        </w:pict>
      </w:r>
      <w:r w:rsidR="00A5406B" w:rsidRPr="00004FA4">
        <w:rPr>
          <w:color w:val="000000"/>
          <w:kern w:val="2"/>
          <w:sz w:val="28"/>
          <w:szCs w:val="28"/>
        </w:rPr>
        <w:instrText xml:space="preserve"> </w:instrText>
      </w:r>
      <w:r w:rsidRPr="00004FA4">
        <w:rPr>
          <w:color w:val="000000"/>
          <w:kern w:val="2"/>
          <w:sz w:val="28"/>
          <w:szCs w:val="28"/>
        </w:rPr>
        <w:fldChar w:fldCharType="separate"/>
      </w:r>
      <w:r w:rsidR="002C1CCE">
        <w:pict>
          <v:shape id="_x0000_i1039" type="#_x0000_t75" style="width:25.95pt;height:17.6pt" equationxml="&lt;">
            <v:imagedata r:id="rId13" o:title="" chromakey="white"/>
          </v:shape>
        </w:pict>
      </w:r>
      <w:r w:rsidRPr="00004FA4">
        <w:rPr>
          <w:color w:val="000000"/>
          <w:kern w:val="2"/>
          <w:sz w:val="28"/>
          <w:szCs w:val="28"/>
        </w:rPr>
        <w:fldChar w:fldCharType="end"/>
      </w:r>
      <w:r w:rsidR="00A5406B" w:rsidRPr="00C45CD8">
        <w:rPr>
          <w:color w:val="000000"/>
          <w:kern w:val="2"/>
          <w:sz w:val="28"/>
          <w:szCs w:val="28"/>
        </w:rPr>
        <w:t xml:space="preserve"> </w:t>
      </w:r>
      <w:r w:rsidR="00A5406B">
        <w:rPr>
          <w:color w:val="000000"/>
          <w:kern w:val="2"/>
          <w:sz w:val="28"/>
          <w:szCs w:val="28"/>
        </w:rPr>
        <w:t>–</w:t>
      </w:r>
      <w:r w:rsidR="00A5406B"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A5406B">
        <w:rPr>
          <w:color w:val="000000"/>
          <w:kern w:val="2"/>
          <w:sz w:val="28"/>
          <w:szCs w:val="28"/>
        </w:rPr>
        <w:t>муниципальных</w:t>
      </w:r>
      <w:r w:rsidR="00A5406B" w:rsidRPr="00C45CD8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A5406B">
        <w:rPr>
          <w:color w:val="000000"/>
          <w:kern w:val="2"/>
          <w:sz w:val="28"/>
          <w:szCs w:val="28"/>
        </w:rPr>
        <w:t>муниципального</w:t>
      </w:r>
      <w:r w:rsidR="00A5406B" w:rsidRPr="00C45CD8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A5406B" w:rsidRPr="00C45CD8" w:rsidRDefault="00A5406B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</w:t>
      </w:r>
      <w:r>
        <w:rPr>
          <w:color w:val="000000"/>
          <w:kern w:val="2"/>
          <w:sz w:val="28"/>
          <w:szCs w:val="28"/>
        </w:rPr>
        <w:t>государственной</w:t>
      </w:r>
      <w:r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A5406B" w:rsidRPr="00F32026" w:rsidRDefault="00A5406B" w:rsidP="00844F9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32026">
        <w:rPr>
          <w:kern w:val="2"/>
          <w:sz w:val="28"/>
          <w:szCs w:val="28"/>
          <w:lang w:eastAsia="en-US"/>
        </w:rPr>
        <w:t>Нормативные затраты на оказание муниципальных услуг, предусмотренных примерным перечнем социальных услуг по видам социальных услуг</w:t>
      </w:r>
      <w:r>
        <w:rPr>
          <w:kern w:val="2"/>
          <w:sz w:val="28"/>
          <w:szCs w:val="28"/>
          <w:lang w:eastAsia="en-US"/>
        </w:rPr>
        <w:t>,</w:t>
      </w:r>
      <w:r w:rsidRPr="00F3202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  <w:r w:rsidRPr="00F32026">
        <w:rPr>
          <w:kern w:val="2"/>
          <w:sz w:val="28"/>
          <w:szCs w:val="28"/>
          <w:lang w:eastAsia="en-US"/>
        </w:rPr>
        <w:t>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A5406B" w:rsidRPr="00C45CD8" w:rsidRDefault="00A5406B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A5406B" w:rsidRPr="00C45CD8" w:rsidRDefault="00A5406B" w:rsidP="00844F94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казенных учреждений –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</w:t>
      </w:r>
    </w:p>
    <w:p w:rsidR="00A5406B" w:rsidRPr="00C45CD8" w:rsidRDefault="00A5406B" w:rsidP="00844F94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A5406B" w:rsidRPr="00C45CD8" w:rsidRDefault="00A5406B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A5406B" w:rsidRPr="00C45CD8" w:rsidRDefault="00A5406B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A5406B" w:rsidRPr="00C45CD8" w:rsidRDefault="00A5406B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A5406B" w:rsidRPr="00C45CD8" w:rsidRDefault="00A5406B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 соблюдением показателей качества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(содержание, условия (формы)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A5406B" w:rsidRPr="0089005D" w:rsidRDefault="00A5406B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установленные нормативными правовыми актами Российской Федерации</w:t>
      </w:r>
      <w:r>
        <w:rPr>
          <w:color w:val="000000"/>
          <w:kern w:val="2"/>
          <w:sz w:val="28"/>
          <w:szCs w:val="28"/>
        </w:rPr>
        <w:t>, Ростовской области и Мясниковского района</w:t>
      </w:r>
      <w:r w:rsidRPr="0089005D">
        <w:rPr>
          <w:color w:val="000000"/>
          <w:kern w:val="2"/>
          <w:sz w:val="28"/>
          <w:szCs w:val="28"/>
        </w:rPr>
        <w:t>, а также межмуниципальными, национальными (муниципальными)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 (далее – стандарты услуги).</w:t>
      </w:r>
    </w:p>
    <w:p w:rsidR="00A5406B" w:rsidRPr="00C45CD8" w:rsidRDefault="00A5406B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оказываемой </w:t>
      </w:r>
      <w:r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</w:t>
      </w:r>
      <w:r w:rsidRPr="00C45CD8">
        <w:rPr>
          <w:b/>
          <w:i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усреднения показателей деятельности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которое имеет минимальный объем затрат на оказание единицы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A5406B" w:rsidRPr="00C45CD8" w:rsidRDefault="00A5406B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A5406B" w:rsidRPr="00C45CD8" w:rsidRDefault="00A5406B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</w:t>
      </w:r>
      <w:r w:rsidRPr="00C45CD8">
        <w:rPr>
          <w:color w:val="000000"/>
          <w:kern w:val="2"/>
          <w:sz w:val="28"/>
          <w:szCs w:val="28"/>
        </w:rPr>
        <w:lastRenderedPageBreak/>
        <w:t>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A5406B" w:rsidRPr="00C45CD8" w:rsidRDefault="00A5406B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89005D">
        <w:rPr>
          <w:color w:val="000000"/>
          <w:kern w:val="2"/>
          <w:sz w:val="28"/>
          <w:szCs w:val="28"/>
        </w:rPr>
        <w:t>3.7.2.</w:t>
      </w:r>
      <w:r w:rsidRPr="0089005D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A5406B" w:rsidRPr="00C45CD8" w:rsidRDefault="00A5406B" w:rsidP="00844F9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медицинского инструментария;</w:t>
      </w:r>
    </w:p>
    <w:p w:rsidR="00A5406B" w:rsidRPr="00C45CD8" w:rsidRDefault="00A5406B" w:rsidP="00844F94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продуктов питания;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</w:t>
      </w:r>
      <w:r>
        <w:rPr>
          <w:color w:val="000000"/>
          <w:kern w:val="2"/>
          <w:sz w:val="28"/>
          <w:szCs w:val="28"/>
        </w:rPr>
        <w:t>государственных</w:t>
      </w:r>
      <w:r w:rsidRPr="00C45CD8">
        <w:rPr>
          <w:color w:val="000000"/>
          <w:kern w:val="2"/>
          <w:sz w:val="28"/>
          <w:szCs w:val="28"/>
        </w:rPr>
        <w:t xml:space="preserve"> образовательных стандартов.</w:t>
      </w:r>
    </w:p>
    <w:p w:rsidR="00A5406B" w:rsidRPr="00C45CD8" w:rsidRDefault="00A5406B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A5406B" w:rsidRPr="0089005D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9005D">
        <w:rPr>
          <w:iCs/>
          <w:color w:val="000000"/>
          <w:kern w:val="2"/>
          <w:sz w:val="28"/>
          <w:szCs w:val="28"/>
        </w:rPr>
        <w:t>затраты на организацию и проведение спортивных и физкультурных  мероприятий в соответствии с п</w:t>
      </w:r>
      <w:r w:rsidRPr="0089005D">
        <w:rPr>
          <w:color w:val="000000"/>
          <w:kern w:val="2"/>
          <w:sz w:val="28"/>
          <w:szCs w:val="28"/>
        </w:rPr>
        <w:t>еречнями расходов, предусмотренными подпрограммой 1 муниципальной программы Мясниковского района «Развитие физической культуры и спорта», утвержденной постановлением Администрации Мясниковского района от 14.10.2013 № 1216.</w:t>
      </w:r>
    </w:p>
    <w:p w:rsidR="00A5406B" w:rsidRPr="00C45CD8" w:rsidRDefault="00A5406B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включаются: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учреждению;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текущий ремонт и техническое обслуживание зданий и сооружений;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A5406B" w:rsidRPr="00C45CD8" w:rsidRDefault="00A5406B" w:rsidP="00844F9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A5406B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>);</w:t>
      </w:r>
    </w:p>
    <w:p w:rsidR="002C1CCE" w:rsidRDefault="002C1CCE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затраты на оказание услуг по обеспечению горячим питанием школьников;</w:t>
      </w:r>
    </w:p>
    <w:p w:rsidR="002C1CCE" w:rsidRPr="00C45CD8" w:rsidRDefault="002C1CCE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затраты на обеспечение молоком учащихся начальных классов;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A5406B" w:rsidRPr="00195352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95352">
        <w:rPr>
          <w:color w:val="000000"/>
          <w:kern w:val="2"/>
          <w:sz w:val="28"/>
          <w:szCs w:val="28"/>
        </w:rPr>
        <w:t>затраты на захоронение биоматериалов;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прачечных;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) на оказание 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общей суммой, с выделением:</w:t>
      </w:r>
    </w:p>
    <w:p w:rsidR="00A5406B" w:rsidRPr="00C45CD8" w:rsidRDefault="00A5406B" w:rsidP="00844F94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</w:t>
      </w:r>
      <w:r w:rsidRPr="00C45CD8">
        <w:rPr>
          <w:strike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A5406B" w:rsidRPr="00C45CD8" w:rsidRDefault="00A5406B" w:rsidP="00844F94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A5406B" w:rsidRPr="00C45CD8" w:rsidRDefault="00A5406B" w:rsidP="00844F94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A5406B" w:rsidRPr="00C45CD8" w:rsidRDefault="00A5406B" w:rsidP="00844F94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состоят из отраслевого корректирующего коэффициента, либо </w:t>
      </w:r>
      <w:r>
        <w:rPr>
          <w:color w:val="000000"/>
          <w:kern w:val="2"/>
          <w:sz w:val="28"/>
          <w:szCs w:val="28"/>
        </w:rPr>
        <w:t xml:space="preserve">коэффициента </w:t>
      </w:r>
      <w:r w:rsidRPr="00C45CD8">
        <w:rPr>
          <w:color w:val="000000"/>
          <w:kern w:val="2"/>
          <w:sz w:val="28"/>
          <w:szCs w:val="28"/>
        </w:rPr>
        <w:t xml:space="preserve">по решению органа, осуществляющего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главного распорядителя средств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бюджета</w:t>
      </w:r>
      <w:r>
        <w:rPr>
          <w:color w:val="000000"/>
          <w:kern w:val="2"/>
          <w:sz w:val="28"/>
          <w:szCs w:val="28"/>
        </w:rPr>
        <w:t xml:space="preserve">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</w:t>
      </w:r>
      <w:r>
        <w:rPr>
          <w:color w:val="000000"/>
          <w:kern w:val="2"/>
          <w:sz w:val="28"/>
          <w:szCs w:val="28"/>
        </w:rPr>
        <w:t>2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> услуги, и определяется в соответствии с общими требованиями.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Pr="00C45CD8" w:rsidDel="00C54A4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A5406B" w:rsidRPr="00C45CD8" w:rsidRDefault="00A5406B" w:rsidP="00B522A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</w:t>
      </w:r>
      <w:r>
        <w:rPr>
          <w:color w:val="000000"/>
          <w:kern w:val="2"/>
          <w:sz w:val="28"/>
          <w:szCs w:val="28"/>
        </w:rPr>
        <w:t>3</w:t>
      </w:r>
      <w:r w:rsidRPr="00C45CD8">
        <w:rPr>
          <w:color w:val="000000"/>
          <w:kern w:val="2"/>
          <w:sz w:val="28"/>
          <w:szCs w:val="28"/>
        </w:rPr>
        <w:t xml:space="preserve">. Значения базовых нормативов затрат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Pr="00C45CD8">
        <w:rPr>
          <w:b/>
          <w:i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</w:t>
      </w:r>
      <w:r>
        <w:rPr>
          <w:color w:val="000000"/>
          <w:kern w:val="2"/>
          <w:sz w:val="28"/>
          <w:szCs w:val="28"/>
        </w:rPr>
        <w:t>государственных</w:t>
      </w:r>
      <w:r w:rsidRPr="00C45CD8">
        <w:rPr>
          <w:color w:val="000000"/>
          <w:kern w:val="2"/>
          <w:sz w:val="28"/>
          <w:szCs w:val="28"/>
        </w:rPr>
        <w:t xml:space="preserve"> и муниципальных учреждениях </w:t>
      </w:r>
      <w:r w:rsidRPr="00C45CD8">
        <w:rPr>
          <w:kern w:val="2"/>
          <w:sz w:val="28"/>
          <w:szCs w:val="28"/>
        </w:rPr>
        <w:t>(www.bus.gov.ru)</w:t>
      </w:r>
      <w:r w:rsidRPr="00C45CD8">
        <w:rPr>
          <w:color w:val="000000"/>
          <w:kern w:val="2"/>
          <w:sz w:val="28"/>
          <w:szCs w:val="28"/>
        </w:rPr>
        <w:t xml:space="preserve"> и (или) на </w:t>
      </w:r>
      <w:r w:rsidRPr="00C45CD8">
        <w:rPr>
          <w:color w:val="000000"/>
          <w:kern w:val="2"/>
          <w:sz w:val="28"/>
          <w:szCs w:val="28"/>
        </w:rPr>
        <w:lastRenderedPageBreak/>
        <w:t>официальн</w:t>
      </w:r>
      <w:r>
        <w:rPr>
          <w:color w:val="000000"/>
          <w:kern w:val="2"/>
          <w:sz w:val="28"/>
          <w:szCs w:val="28"/>
        </w:rPr>
        <w:t>ом</w:t>
      </w:r>
      <w:r w:rsidRPr="00C45CD8">
        <w:rPr>
          <w:color w:val="000000"/>
          <w:kern w:val="2"/>
          <w:sz w:val="28"/>
          <w:szCs w:val="28"/>
        </w:rPr>
        <w:t xml:space="preserve"> сайт</w:t>
      </w:r>
      <w:r>
        <w:rPr>
          <w:color w:val="000000"/>
          <w:kern w:val="2"/>
          <w:sz w:val="28"/>
          <w:szCs w:val="28"/>
        </w:rPr>
        <w:t>е</w:t>
      </w:r>
      <w:r w:rsidRPr="00C45CD8">
        <w:rPr>
          <w:color w:val="000000"/>
          <w:kern w:val="2"/>
          <w:sz w:val="28"/>
          <w:szCs w:val="28"/>
        </w:rPr>
        <w:t xml:space="preserve"> в информационно-телекоммуникационной сети «Интернет» </w:t>
      </w:r>
      <w:r>
        <w:rPr>
          <w:color w:val="000000"/>
          <w:kern w:val="2"/>
          <w:sz w:val="28"/>
          <w:szCs w:val="28"/>
        </w:rPr>
        <w:t>Администрации Мясниковского района в разделах главных распорядителей средств бюджета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</w:t>
      </w:r>
      <w:r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в порядке, установленном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по решению главного распорядителя средств бюджета</w:t>
      </w:r>
      <w:r>
        <w:rPr>
          <w:color w:val="000000"/>
          <w:kern w:val="2"/>
          <w:sz w:val="28"/>
          <w:szCs w:val="28"/>
        </w:rPr>
        <w:t xml:space="preserve">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</w:t>
      </w:r>
      <w:r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A5406B" w:rsidRPr="00C45CD8" w:rsidRDefault="00A5406B" w:rsidP="00844F94">
      <w:pPr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  <w:r w:rsidRPr="00C45CD8">
        <w:rPr>
          <w:i/>
          <w:color w:val="000000"/>
          <w:kern w:val="2"/>
          <w:sz w:val="28"/>
          <w:szCs w:val="28"/>
        </w:rPr>
        <w:t xml:space="preserve"> 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(в том числе затраты на арендные платежи);</w:t>
      </w:r>
      <w:r w:rsidRPr="00C45CD8">
        <w:rPr>
          <w:i/>
          <w:color w:val="000000"/>
          <w:kern w:val="2"/>
          <w:sz w:val="28"/>
          <w:szCs w:val="28"/>
        </w:rPr>
        <w:t xml:space="preserve"> 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; 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приобретение моющих и дезинфицирующих средств;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материалов для создания спектаклей, концертов и концертных программ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театров и концертных организаций.</w:t>
      </w:r>
    </w:p>
    <w:p w:rsidR="00A5406B" w:rsidRPr="00C45CD8" w:rsidRDefault="00A5406B" w:rsidP="00844F94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</w:t>
      </w:r>
      <w:r>
        <w:rPr>
          <w:color w:val="000000"/>
          <w:kern w:val="2"/>
          <w:sz w:val="28"/>
          <w:szCs w:val="28"/>
        </w:rPr>
        <w:t>ыми актами Российской Федерации,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Ростовской области, Мясниковского района</w:t>
      </w:r>
      <w:r w:rsidRPr="00C45CD8">
        <w:rPr>
          <w:color w:val="000000"/>
          <w:kern w:val="2"/>
          <w:sz w:val="28"/>
          <w:szCs w:val="28"/>
        </w:rPr>
        <w:t>, а также меж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>и, национальными (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A5406B" w:rsidRPr="00C45CD8" w:rsidRDefault="00A5406B" w:rsidP="00844F94">
      <w:pPr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>).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</w:t>
      </w:r>
      <w:r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включаются затраты на уплату налогов, в качестве объекта налогообложения по которым признается имущество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учреждения. 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, исходя из объемов субсидии, полученной из бюджета </w:t>
      </w:r>
      <w:r>
        <w:rPr>
          <w:color w:val="000000"/>
          <w:kern w:val="2"/>
          <w:sz w:val="28"/>
          <w:szCs w:val="28"/>
        </w:rPr>
        <w:t xml:space="preserve">Мясниковского района </w:t>
      </w:r>
      <w:r w:rsidRPr="00C45CD8">
        <w:rPr>
          <w:color w:val="000000"/>
          <w:kern w:val="2"/>
          <w:sz w:val="28"/>
          <w:szCs w:val="28"/>
        </w:rPr>
        <w:t xml:space="preserve">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</w:t>
      </w:r>
      <w:r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имущества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на потребление тепловой энергии в размере 50 процентов общего объема затрат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>, затраты, указанные в настоящем пункте, рассчитываются с применением коэффициента платной деятельности.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имущества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</w:t>
      </w:r>
      <w:r>
        <w:rPr>
          <w:color w:val="000000"/>
          <w:kern w:val="2"/>
          <w:sz w:val="28"/>
          <w:szCs w:val="28"/>
        </w:rPr>
        <w:t>8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>
        <w:rPr>
          <w:color w:val="000000"/>
          <w:kern w:val="2"/>
          <w:sz w:val="28"/>
          <w:szCs w:val="28"/>
        </w:rPr>
        <w:t xml:space="preserve">муниципальном </w:t>
      </w:r>
      <w:r w:rsidRPr="00C45CD8">
        <w:rPr>
          <w:color w:val="000000"/>
          <w:kern w:val="2"/>
          <w:sz w:val="28"/>
          <w:szCs w:val="28"/>
        </w:rPr>
        <w:t xml:space="preserve">задании,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>
        <w:rPr>
          <w:color w:val="000000"/>
          <w:kern w:val="2"/>
          <w:sz w:val="28"/>
          <w:szCs w:val="28"/>
        </w:rPr>
        <w:t>19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 оказывает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услуги в рамках установленного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>
        <w:rPr>
          <w:color w:val="000000"/>
          <w:kern w:val="2"/>
          <w:sz w:val="28"/>
          <w:szCs w:val="28"/>
        </w:rPr>
        <w:t>0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>
        <w:rPr>
          <w:color w:val="000000"/>
          <w:kern w:val="2"/>
          <w:sz w:val="28"/>
          <w:szCs w:val="28"/>
        </w:rPr>
        <w:t xml:space="preserve">Мясниковского района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>
        <w:rPr>
          <w:color w:val="000000"/>
          <w:kern w:val="2"/>
          <w:sz w:val="28"/>
          <w:szCs w:val="28"/>
        </w:rPr>
        <w:t>1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осуществляется в пределах бюджетных ассигнований, предусмотренных в </w:t>
      </w:r>
      <w:r>
        <w:rPr>
          <w:color w:val="000000"/>
          <w:kern w:val="2"/>
          <w:sz w:val="28"/>
          <w:szCs w:val="28"/>
        </w:rPr>
        <w:t>бюджете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A5406B" w:rsidRPr="00C45CD8" w:rsidRDefault="00A5406B" w:rsidP="00844F94">
      <w:pPr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lastRenderedPageBreak/>
        <w:t>3.2</w:t>
      </w:r>
      <w:r>
        <w:rPr>
          <w:color w:val="000000"/>
          <w:kern w:val="2"/>
          <w:sz w:val="28"/>
          <w:szCs w:val="28"/>
        </w:rPr>
        <w:t>2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соответствии с правовым актом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Pr="00C45CD8">
        <w:rPr>
          <w:b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в течение финансового года и порядок взаимодействия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A5406B" w:rsidRPr="00C45CD8" w:rsidRDefault="00A5406B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>
        <w:rPr>
          <w:color w:val="000000"/>
          <w:kern w:val="2"/>
          <w:sz w:val="28"/>
          <w:szCs w:val="28"/>
        </w:rPr>
        <w:t>3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осуществляется только при соответствующем изменении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>.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автономному учреждению в случаях, установленных действующим законодательством.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на основании примерной формы соглашения, согласовывается с </w:t>
      </w:r>
      <w:r>
        <w:rPr>
          <w:color w:val="000000"/>
          <w:kern w:val="2"/>
          <w:sz w:val="28"/>
          <w:szCs w:val="28"/>
        </w:rPr>
        <w:t>Финансовым отделом Администрации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>
        <w:rPr>
          <w:color w:val="000000"/>
          <w:kern w:val="2"/>
          <w:sz w:val="28"/>
          <w:szCs w:val="28"/>
        </w:rPr>
        <w:t>Финансовым отделом Администрации Мясниковского района</w:t>
      </w:r>
      <w:r w:rsidRPr="00C45CD8">
        <w:rPr>
          <w:color w:val="000000"/>
          <w:kern w:val="2"/>
          <w:sz w:val="28"/>
          <w:szCs w:val="28"/>
        </w:rPr>
        <w:t>.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3.2</w:t>
      </w:r>
      <w:r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</w:t>
      </w:r>
      <w:r>
        <w:rPr>
          <w:color w:val="000000"/>
          <w:kern w:val="2"/>
          <w:sz w:val="28"/>
          <w:szCs w:val="28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A5406B" w:rsidRPr="00C45CD8" w:rsidRDefault="00A5406B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за соответствующий финансовый год. Если на основании предусмотренного пунктом 3.2</w:t>
      </w:r>
      <w:r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 отчета, показатели объема, указанные в предварительном отчете, меньше показателей, установленных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бюджет </w:t>
      </w:r>
      <w:r>
        <w:rPr>
          <w:color w:val="000000"/>
          <w:kern w:val="2"/>
          <w:sz w:val="28"/>
          <w:szCs w:val="28"/>
        </w:rPr>
        <w:t xml:space="preserve">Мясниковского района </w:t>
      </w:r>
      <w:r w:rsidRPr="00C45CD8">
        <w:rPr>
          <w:color w:val="000000"/>
          <w:kern w:val="2"/>
          <w:sz w:val="28"/>
          <w:szCs w:val="28"/>
        </w:rPr>
        <w:t>в соответствии с бюджетным законодательством Российской Федерации.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автономные учреждения,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</w:t>
      </w:r>
      <w:r>
        <w:rPr>
          <w:color w:val="000000"/>
          <w:kern w:val="2"/>
          <w:sz w:val="28"/>
          <w:szCs w:val="28"/>
        </w:rPr>
        <w:t>я</w:t>
      </w:r>
      <w:r w:rsidRPr="00C45CD8">
        <w:rPr>
          <w:color w:val="000000"/>
          <w:kern w:val="2"/>
          <w:sz w:val="28"/>
          <w:szCs w:val="28"/>
        </w:rPr>
        <w:t>м средств бюджета</w:t>
      </w:r>
      <w:r>
        <w:rPr>
          <w:color w:val="000000"/>
          <w:kern w:val="2"/>
          <w:sz w:val="28"/>
          <w:szCs w:val="28"/>
        </w:rPr>
        <w:t xml:space="preserve">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по форме согласно приложению № 2 к настоящему Положению в соответствии с требованиями, установленными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задании.</w:t>
      </w:r>
    </w:p>
    <w:p w:rsidR="00A5406B" w:rsidRPr="00C45CD8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>
        <w:rPr>
          <w:color w:val="000000"/>
          <w:kern w:val="2"/>
          <w:sz w:val="28"/>
          <w:szCs w:val="28"/>
        </w:rPr>
        <w:t>8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Контроль за выполнением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и бюджетными и автономными учреждениями,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и казенными учреждениями осуществляют соответственно органы, осуществляющие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и главные распорядители средств бюджета</w:t>
      </w:r>
      <w:r>
        <w:rPr>
          <w:color w:val="000000"/>
          <w:kern w:val="2"/>
          <w:sz w:val="28"/>
          <w:szCs w:val="28"/>
        </w:rPr>
        <w:t xml:space="preserve"> Мясниковского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</w:p>
    <w:p w:rsidR="00A5406B" w:rsidRDefault="00A5406B" w:rsidP="00844F94">
      <w:pPr>
        <w:rPr>
          <w:sz w:val="28"/>
        </w:rPr>
      </w:pPr>
    </w:p>
    <w:p w:rsidR="00A5406B" w:rsidRDefault="00A5406B" w:rsidP="00844F94">
      <w:pPr>
        <w:rPr>
          <w:sz w:val="28"/>
        </w:rPr>
      </w:pPr>
    </w:p>
    <w:p w:rsidR="00A5406B" w:rsidRDefault="00A5406B" w:rsidP="00844F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A5406B" w:rsidRPr="001E7744" w:rsidRDefault="00A5406B" w:rsidP="00F30EF0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  <w:sectPr w:rsidR="00A5406B" w:rsidRPr="001E7744" w:rsidSect="00322AF8">
          <w:headerReference w:type="default" r:id="rId14"/>
          <w:footerReference w:type="default" r:id="rId15"/>
          <w:footerReference w:type="first" r:id="rId16"/>
          <w:pgSz w:w="11909" w:h="16834" w:code="9"/>
          <w:pgMar w:top="709" w:right="851" w:bottom="1134" w:left="1304" w:header="709" w:footer="709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>Администрации Мясниковского района                                     А. П. Кравченко</w:t>
      </w:r>
    </w:p>
    <w:p w:rsidR="00A5406B" w:rsidRPr="001E7744" w:rsidRDefault="00A5406B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1</w:t>
      </w:r>
    </w:p>
    <w:p w:rsidR="00A5406B" w:rsidRPr="001E7744" w:rsidRDefault="00A5406B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муниципального задания</w:t>
      </w:r>
      <w:r w:rsidRPr="001E7744">
        <w:rPr>
          <w:color w:val="000000"/>
          <w:sz w:val="24"/>
          <w:szCs w:val="24"/>
        </w:rPr>
        <w:t xml:space="preserve"> на оказание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>
        <w:rPr>
          <w:color w:val="000000"/>
          <w:sz w:val="24"/>
          <w:szCs w:val="24"/>
        </w:rPr>
        <w:t>Мясниковского района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муниципального задания</w:t>
      </w:r>
    </w:p>
    <w:p w:rsidR="00A5406B" w:rsidRPr="001E7744" w:rsidRDefault="00A5406B" w:rsidP="00844F94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5406B" w:rsidRPr="001E7744" w:rsidRDefault="00A5406B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A5406B" w:rsidRPr="001E7744" w:rsidRDefault="00A5406B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A5406B" w:rsidRPr="001E7744" w:rsidRDefault="00A5406B" w:rsidP="00844F94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>
        <w:rPr>
          <w:color w:val="000000"/>
          <w:sz w:val="24"/>
          <w:szCs w:val="24"/>
        </w:rPr>
        <w:t xml:space="preserve"> Мясниковского района</w:t>
      </w:r>
      <w:r w:rsidRPr="001E7744">
        <w:rPr>
          <w:color w:val="000000"/>
          <w:sz w:val="24"/>
          <w:szCs w:val="24"/>
        </w:rPr>
        <w:t>)</w:t>
      </w:r>
    </w:p>
    <w:p w:rsidR="00A5406B" w:rsidRPr="001E7744" w:rsidRDefault="00A5406B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A5406B" w:rsidRPr="001307B1" w:rsidRDefault="00A5406B" w:rsidP="00844F94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1E7744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</w:t>
      </w:r>
      <w:r w:rsidRPr="001E7744">
        <w:rPr>
          <w:color w:val="000000"/>
          <w:sz w:val="24"/>
          <w:szCs w:val="24"/>
        </w:rPr>
        <w:t xml:space="preserve">   (подпись) </w:t>
      </w:r>
      <w:r>
        <w:rPr>
          <w:color w:val="000000"/>
          <w:sz w:val="24"/>
          <w:szCs w:val="24"/>
        </w:rPr>
        <w:t xml:space="preserve">   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A5406B" w:rsidRPr="001E7744" w:rsidRDefault="00A5406B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A5406B" w:rsidRPr="001E7744" w:rsidRDefault="00A5406B" w:rsidP="00844F94">
      <w:pPr>
        <w:widowControl w:val="0"/>
        <w:tabs>
          <w:tab w:val="left" w:pos="11199"/>
        </w:tabs>
        <w:ind w:left="11907"/>
      </w:pPr>
    </w:p>
    <w:p w:rsidR="00A5406B" w:rsidRPr="001E7744" w:rsidRDefault="00485874" w:rsidP="00844F94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4858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577.45pt;margin-top:26.6pt;width:148.75pt;height:16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A5406B" w:rsidRPr="008A4AA1" w:rsidTr="00004FA4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5406B" w:rsidRPr="008A4AA1" w:rsidRDefault="00A5406B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A5406B" w:rsidRPr="008A4AA1" w:rsidRDefault="00A5406B" w:rsidP="00C45CD8">
                        <w:r w:rsidRPr="008A4AA1">
                          <w:t>Коды</w:t>
                        </w:r>
                      </w:p>
                    </w:tc>
                  </w:tr>
                  <w:tr w:rsidR="00A5406B" w:rsidRPr="008A4AA1" w:rsidTr="00004FA4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5406B" w:rsidRPr="008A4AA1" w:rsidRDefault="00A5406B" w:rsidP="00004FA4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5406B" w:rsidRPr="008A4AA1" w:rsidRDefault="00A5406B" w:rsidP="00004FA4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A5406B" w:rsidRPr="008A4AA1" w:rsidTr="00004FA4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5406B" w:rsidRPr="008A4AA1" w:rsidRDefault="00A5406B" w:rsidP="00004FA4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5406B" w:rsidRPr="008A4AA1" w:rsidRDefault="00A5406B" w:rsidP="00004FA4">
                        <w:pPr>
                          <w:jc w:val="center"/>
                        </w:pPr>
                      </w:p>
                    </w:tc>
                  </w:tr>
                  <w:tr w:rsidR="00A5406B" w:rsidRPr="008A4AA1" w:rsidTr="00004FA4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5406B" w:rsidRPr="008A4AA1" w:rsidRDefault="00A5406B" w:rsidP="00004FA4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5406B" w:rsidRPr="008A4AA1" w:rsidRDefault="00A5406B" w:rsidP="00004FA4">
                        <w:pPr>
                          <w:jc w:val="center"/>
                        </w:pPr>
                      </w:p>
                    </w:tc>
                  </w:tr>
                  <w:tr w:rsidR="00A5406B" w:rsidRPr="008A4AA1" w:rsidTr="00004FA4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5406B" w:rsidRPr="008A4AA1" w:rsidRDefault="00A5406B" w:rsidP="00004FA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5406B" w:rsidRPr="008A4AA1" w:rsidRDefault="00A5406B" w:rsidP="00004FA4">
                        <w:pPr>
                          <w:jc w:val="center"/>
                        </w:pPr>
                      </w:p>
                    </w:tc>
                  </w:tr>
                  <w:tr w:rsidR="00A5406B" w:rsidRPr="008A4AA1" w:rsidTr="00004FA4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5406B" w:rsidRPr="008A4AA1" w:rsidRDefault="00A5406B" w:rsidP="00004FA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5406B" w:rsidRPr="008A4AA1" w:rsidRDefault="00A5406B" w:rsidP="00004FA4">
                        <w:pPr>
                          <w:jc w:val="center"/>
                        </w:pPr>
                      </w:p>
                    </w:tc>
                  </w:tr>
                  <w:tr w:rsidR="00A5406B" w:rsidRPr="008A4AA1" w:rsidTr="00004FA4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5406B" w:rsidRPr="008A4AA1" w:rsidRDefault="00A5406B" w:rsidP="00004FA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5406B" w:rsidRPr="008A4AA1" w:rsidRDefault="00A5406B" w:rsidP="00004FA4">
                        <w:pPr>
                          <w:jc w:val="center"/>
                        </w:pPr>
                      </w:p>
                    </w:tc>
                  </w:tr>
                  <w:tr w:rsidR="00A5406B" w:rsidRPr="008A4AA1" w:rsidTr="00004FA4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5406B" w:rsidRPr="008A4AA1" w:rsidRDefault="00A5406B" w:rsidP="00004FA4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5406B" w:rsidRPr="008A4AA1" w:rsidRDefault="00A5406B" w:rsidP="00004FA4">
                        <w:pPr>
                          <w:jc w:val="center"/>
                        </w:pPr>
                      </w:p>
                    </w:tc>
                  </w:tr>
                </w:tbl>
                <w:p w:rsidR="00A5406B" w:rsidRPr="004555ED" w:rsidRDefault="00A5406B" w:rsidP="001E7744"/>
              </w:txbxContent>
            </v:textbox>
          </v:shape>
        </w:pict>
      </w:r>
      <w:r w:rsidRPr="00485874">
        <w:rPr>
          <w:noProof/>
        </w:rPr>
        <w:pict>
          <v:shape id="Надпись 2" o:spid="_x0000_s1029" type="#_x0000_t202" style="position:absolute;left:0;text-align:left;margin-left:493.5pt;margin-top:15pt;width:51.25pt;height:6.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A5406B" w:rsidRDefault="00A5406B" w:rsidP="001E7744"/>
              </w:txbxContent>
            </v:textbox>
          </v:shape>
        </w:pict>
      </w:r>
      <w:r w:rsidR="00A5406B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A5406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bookmarkEnd w:id="0"/>
    </w:p>
    <w:p w:rsidR="00A5406B" w:rsidRPr="001E7744" w:rsidRDefault="00A5406B" w:rsidP="00844F94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A5406B" w:rsidRPr="001E7744" w:rsidRDefault="00A5406B" w:rsidP="00844F94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A5406B" w:rsidRPr="001E7744" w:rsidRDefault="00A5406B" w:rsidP="00844F94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A5406B" w:rsidRPr="001E7744" w:rsidRDefault="00A5406B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A5406B" w:rsidRPr="001E7744" w:rsidRDefault="00A5406B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Мясниковского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A5406B" w:rsidRPr="001E7744" w:rsidRDefault="00A5406B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A5406B" w:rsidRPr="001E7744" w:rsidRDefault="00A5406B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Мясниковского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A5406B" w:rsidRPr="001E7744" w:rsidRDefault="00A5406B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A5406B" w:rsidRPr="001E7744" w:rsidRDefault="00A5406B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Мясниковского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A5406B" w:rsidRDefault="00A5406B" w:rsidP="00844F94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(указывается вид  </w:t>
      </w:r>
      <w:r>
        <w:rPr>
          <w:bCs/>
          <w:sz w:val="24"/>
          <w:szCs w:val="28"/>
          <w:shd w:val="clear" w:color="auto" w:fill="FFFFFF"/>
        </w:rPr>
        <w:t>муниципального</w:t>
      </w:r>
      <w:r w:rsidRPr="001307B1">
        <w:rPr>
          <w:bCs/>
          <w:sz w:val="24"/>
          <w:szCs w:val="28"/>
          <w:shd w:val="clear" w:color="auto" w:fill="FFFFFF"/>
        </w:rPr>
        <w:t xml:space="preserve"> учреждения </w:t>
      </w:r>
      <w:r>
        <w:rPr>
          <w:bCs/>
          <w:sz w:val="24"/>
          <w:szCs w:val="28"/>
          <w:shd w:val="clear" w:color="auto" w:fill="FFFFFF"/>
        </w:rPr>
        <w:t>Мясниковского района</w:t>
      </w:r>
      <w:r w:rsidRPr="001307B1">
        <w:rPr>
          <w:bCs/>
          <w:sz w:val="24"/>
          <w:szCs w:val="28"/>
          <w:shd w:val="clear" w:color="auto" w:fill="FFFFFF"/>
        </w:rPr>
        <w:t xml:space="preserve">  </w:t>
      </w:r>
    </w:p>
    <w:p w:rsidR="00A5406B" w:rsidRPr="001307B1" w:rsidRDefault="00A5406B" w:rsidP="00844F94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A5406B" w:rsidRPr="001E7744" w:rsidRDefault="00A5406B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1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A5406B" w:rsidRPr="001E7744" w:rsidRDefault="00A5406B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A5406B" w:rsidRPr="001E7744" w:rsidRDefault="00485874" w:rsidP="00844F9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485874">
        <w:rPr>
          <w:noProof/>
        </w:rPr>
        <w:pict>
          <v:shape id="Text Box 4" o:spid="_x0000_s1030" type="#_x0000_t202" style="position:absolute;margin-left:598.3pt;margin-top:2.6pt;width:149.75pt;height:9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A5406B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5406B" w:rsidRPr="00004FA4" w:rsidRDefault="00A5406B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04FA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A5406B" w:rsidRPr="00004FA4" w:rsidRDefault="00A5406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04FA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5406B" w:rsidRPr="00004FA4" w:rsidRDefault="00A5406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04FA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5406B" w:rsidRPr="00004FA4" w:rsidRDefault="00A5406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04FA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5406B" w:rsidRPr="00004FA4" w:rsidRDefault="00A5406B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406B" w:rsidRPr="00004FA4" w:rsidRDefault="00A5406B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5406B" w:rsidRPr="009D7718" w:rsidRDefault="00A5406B" w:rsidP="001E7744"/>
              </w:txbxContent>
            </v:textbox>
          </v:shape>
        </w:pict>
      </w:r>
      <w:r w:rsidR="00A5406B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A5406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A5406B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A5406B"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5406B" w:rsidRPr="001E7744" w:rsidRDefault="00A5406B" w:rsidP="00844F9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A5406B" w:rsidRPr="001E7744" w:rsidRDefault="00A5406B" w:rsidP="00844F9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5406B" w:rsidRPr="001E7744" w:rsidRDefault="00A5406B" w:rsidP="00844F9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A5406B" w:rsidRPr="001E7744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A5406B" w:rsidRPr="001E7744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A5406B" w:rsidRDefault="00A5406B" w:rsidP="00844F9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A5406B" w:rsidRPr="001E7744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5406B" w:rsidRPr="001E7744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5406B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A5406B" w:rsidRPr="001E7744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A5406B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A5406B" w:rsidRPr="001E7744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A5406B" w:rsidRPr="001E7744" w:rsidRDefault="00A5406B" w:rsidP="00844F9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5406B" w:rsidRPr="001E7744" w:rsidRDefault="00A5406B" w:rsidP="00844F9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434DC0" w:rsidRDefault="00A5406B" w:rsidP="00844F94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A5406B" w:rsidRPr="001E7744" w:rsidTr="00434DC0">
        <w:tc>
          <w:tcPr>
            <w:tcW w:w="1137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5406B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A5406B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20__год (2-й год плано</w:t>
            </w:r>
            <w:r>
              <w:rPr>
                <w:bCs/>
                <w:color w:val="000000"/>
              </w:rPr>
              <w:t>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вого 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(2-й год 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</w:tr>
      <w:tr w:rsidR="00A5406B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(наимено-вание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406B" w:rsidRPr="001E7744" w:rsidTr="00434DC0">
        <w:tc>
          <w:tcPr>
            <w:tcW w:w="1137" w:type="dxa"/>
            <w:shd w:val="clear" w:color="auto" w:fill="FFFFFF"/>
            <w:vAlign w:val="bottom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5406B" w:rsidRPr="001E7744" w:rsidTr="00434DC0">
        <w:tc>
          <w:tcPr>
            <w:tcW w:w="1137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5406B" w:rsidRPr="001E7744" w:rsidTr="00434DC0">
        <w:tc>
          <w:tcPr>
            <w:tcW w:w="1137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5406B" w:rsidRPr="001E7744" w:rsidTr="00434DC0">
        <w:tc>
          <w:tcPr>
            <w:tcW w:w="1137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5406B" w:rsidRPr="001E7744" w:rsidTr="00434DC0">
        <w:tc>
          <w:tcPr>
            <w:tcW w:w="1137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A5406B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5406B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5406B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5406B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5406B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5406B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5406B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434DC0" w:rsidRDefault="00A5406B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A5406B" w:rsidRPr="001E7744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5406B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A5406B" w:rsidRPr="001E7744" w:rsidRDefault="00A5406B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A5406B" w:rsidRPr="001E7744" w:rsidRDefault="00A5406B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A5406B" w:rsidRPr="001E7744" w:rsidRDefault="00A5406B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5406B" w:rsidRPr="001E7744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ind w:left="-709" w:firstLine="709"/>
              <w:jc w:val="center"/>
            </w:pPr>
          </w:p>
        </w:tc>
      </w:tr>
      <w:tr w:rsidR="00A5406B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ind w:left="-709" w:firstLine="709"/>
            </w:pPr>
          </w:p>
        </w:tc>
      </w:tr>
    </w:tbl>
    <w:p w:rsidR="00A5406B" w:rsidRPr="001E7744" w:rsidRDefault="00A5406B" w:rsidP="00844F9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A5406B" w:rsidRPr="001E7744" w:rsidRDefault="00A5406B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5406B" w:rsidRPr="001E7744" w:rsidRDefault="00A5406B" w:rsidP="00844F9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A5406B" w:rsidRPr="001E7744" w:rsidRDefault="00485874" w:rsidP="00844F94">
      <w:pPr>
        <w:keepNext/>
        <w:outlineLvl w:val="3"/>
        <w:rPr>
          <w:bCs/>
          <w:sz w:val="24"/>
          <w:szCs w:val="24"/>
        </w:rPr>
      </w:pPr>
      <w:r w:rsidRPr="00485874">
        <w:rPr>
          <w:noProof/>
        </w:rPr>
        <w:pict>
          <v:shape id="Text Box 3" o:spid="_x0000_s1031" type="#_x0000_t202" style="position:absolute;margin-left:563.6pt;margin-top:-.25pt;width:165pt;height:88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A5406B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5406B" w:rsidRPr="00004FA4" w:rsidRDefault="00A5406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04FA4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A5406B" w:rsidRPr="00004FA4" w:rsidRDefault="00A5406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04FA4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A5406B" w:rsidRPr="00004FA4" w:rsidRDefault="00A5406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04FA4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406B" w:rsidRPr="00004FA4" w:rsidRDefault="00A5406B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A5406B" w:rsidRPr="001B2409" w:rsidRDefault="00A5406B" w:rsidP="001E7744"/>
                <w:p w:rsidR="00A5406B" w:rsidRDefault="00A5406B" w:rsidP="001E7744"/>
              </w:txbxContent>
            </v:textbox>
          </v:shape>
        </w:pict>
      </w:r>
      <w:r w:rsidR="00A5406B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A5406B">
        <w:rPr>
          <w:bCs/>
          <w:color w:val="000000"/>
          <w:sz w:val="24"/>
          <w:szCs w:val="24"/>
          <w:shd w:val="clear" w:color="auto" w:fill="FFFFFF"/>
        </w:rPr>
        <w:t>_</w:t>
      </w:r>
      <w:r w:rsidR="00A5406B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A5406B" w:rsidRDefault="00A5406B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5406B" w:rsidRPr="00920FB5" w:rsidRDefault="00A5406B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A5406B" w:rsidRPr="00920FB5" w:rsidRDefault="00A5406B" w:rsidP="00844F9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8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A5406B" w:rsidRPr="001E7744" w:rsidRDefault="00A5406B" w:rsidP="00844F9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A5406B" w:rsidRPr="001E7744" w:rsidRDefault="00A5406B" w:rsidP="00844F9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A5406B" w:rsidRPr="001E7744" w:rsidTr="00920FB5">
        <w:tc>
          <w:tcPr>
            <w:tcW w:w="151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A5406B" w:rsidRPr="001E7744" w:rsidTr="00920FB5">
        <w:tc>
          <w:tcPr>
            <w:tcW w:w="1515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A5406B" w:rsidRPr="001E7744" w:rsidTr="00920FB5">
        <w:tc>
          <w:tcPr>
            <w:tcW w:w="1515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outlineLvl w:val="3"/>
              <w:rPr>
                <w:b/>
                <w:bCs/>
              </w:rPr>
            </w:pPr>
          </w:p>
        </w:tc>
      </w:tr>
      <w:tr w:rsidR="00A5406B" w:rsidRPr="001E7744" w:rsidTr="00920FB5">
        <w:tc>
          <w:tcPr>
            <w:tcW w:w="151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A5406B" w:rsidRPr="001E7744" w:rsidTr="00920FB5">
        <w:tc>
          <w:tcPr>
            <w:tcW w:w="151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5406B" w:rsidRPr="001E7744" w:rsidTr="00920FB5">
        <w:tc>
          <w:tcPr>
            <w:tcW w:w="1515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5406B" w:rsidRPr="001E7744" w:rsidTr="00920FB5">
        <w:tc>
          <w:tcPr>
            <w:tcW w:w="151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5406B" w:rsidRPr="001E7744" w:rsidTr="00920FB5">
        <w:tc>
          <w:tcPr>
            <w:tcW w:w="1515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A5406B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5406B" w:rsidRPr="001E7744" w:rsidRDefault="00485874" w:rsidP="00844F94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85874">
        <w:rPr>
          <w:noProof/>
        </w:rPr>
        <w:pict>
          <v:shape id="Text Box 12" o:spid="_x0000_s1032" type="#_x0000_t202" style="position:absolute;left:0;text-align:left;margin-left:149.55pt;margin-top:16pt;width:32.1pt;height:11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A5406B" w:rsidRDefault="00A5406B" w:rsidP="001E7744"/>
              </w:txbxContent>
            </v:textbox>
          </v:shape>
        </w:pict>
      </w:r>
      <w:r w:rsidR="00A5406B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</w:t>
      </w:r>
      <w:r w:rsidR="00A5406B">
        <w:rPr>
          <w:bCs/>
          <w:color w:val="000000"/>
          <w:sz w:val="24"/>
          <w:szCs w:val="24"/>
          <w:shd w:val="clear" w:color="auto" w:fill="FFFFFF"/>
        </w:rPr>
        <w:t>,</w:t>
      </w:r>
      <w:r w:rsidR="00A5406B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A5406B" w:rsidRPr="001E7744" w:rsidRDefault="00A5406B" w:rsidP="00844F9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1E7744" w:rsidRDefault="00A5406B" w:rsidP="00844F94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A5406B" w:rsidRPr="001E7744" w:rsidTr="00703701">
        <w:tc>
          <w:tcPr>
            <w:tcW w:w="110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A5406B" w:rsidRPr="001E7744" w:rsidTr="00703701">
        <w:tc>
          <w:tcPr>
            <w:tcW w:w="1105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A5406B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A5406B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A5406B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A5406B" w:rsidRPr="001E7744" w:rsidTr="00703701">
        <w:tc>
          <w:tcPr>
            <w:tcW w:w="1105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5406B" w:rsidRPr="001E7744" w:rsidTr="00703701">
        <w:tc>
          <w:tcPr>
            <w:tcW w:w="110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A5406B" w:rsidRPr="001E7744" w:rsidTr="00703701">
        <w:tc>
          <w:tcPr>
            <w:tcW w:w="110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A5406B" w:rsidRPr="001E7744" w:rsidTr="00703701">
        <w:tc>
          <w:tcPr>
            <w:tcW w:w="1105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A5406B" w:rsidRPr="001E7744" w:rsidTr="00703701">
        <w:tc>
          <w:tcPr>
            <w:tcW w:w="110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A5406B" w:rsidRPr="001E7744" w:rsidTr="00703701">
        <w:tc>
          <w:tcPr>
            <w:tcW w:w="1105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5406B" w:rsidRPr="001E7744" w:rsidRDefault="00A5406B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5406B" w:rsidRPr="001E7744" w:rsidRDefault="00485874" w:rsidP="00844F94">
      <w:pPr>
        <w:widowControl w:val="0"/>
        <w:rPr>
          <w:color w:val="000000"/>
          <w:sz w:val="24"/>
          <w:szCs w:val="24"/>
        </w:rPr>
      </w:pPr>
      <w:r w:rsidRPr="00485874">
        <w:rPr>
          <w:noProof/>
        </w:rPr>
        <w:pict>
          <v:shape id="Text Box 5" o:spid="_x0000_s1033" type="#_x0000_t202" style="position:absolute;margin-left:150.3pt;margin-top:16.55pt;width:31.85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A5406B" w:rsidRPr="00A45742" w:rsidRDefault="00A5406B" w:rsidP="001E7744"/>
              </w:txbxContent>
            </v:textbox>
          </v:shape>
        </w:pict>
      </w:r>
      <w:r w:rsidR="00A5406B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A5406B">
        <w:rPr>
          <w:color w:val="000000"/>
          <w:sz w:val="24"/>
          <w:szCs w:val="24"/>
          <w:shd w:val="clear" w:color="auto" w:fill="FFFFFF"/>
        </w:rPr>
        <w:t>муниципальное</w:t>
      </w:r>
      <w:r w:rsidR="00A5406B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5406B">
        <w:rPr>
          <w:color w:val="000000"/>
          <w:sz w:val="24"/>
          <w:szCs w:val="24"/>
          <w:shd w:val="clear" w:color="auto" w:fill="FFFFFF"/>
        </w:rPr>
        <w:t>,</w:t>
      </w:r>
      <w:r w:rsidR="00A5406B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5406B" w:rsidRPr="001E7744" w:rsidRDefault="00A5406B" w:rsidP="00844F9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A5406B" w:rsidRPr="00667613" w:rsidRDefault="00A5406B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A5406B" w:rsidRPr="001E7744" w:rsidTr="00C85232">
        <w:trPr>
          <w:trHeight w:hRule="exact" w:val="792"/>
        </w:trPr>
        <w:tc>
          <w:tcPr>
            <w:tcW w:w="417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A5406B" w:rsidRPr="001E7744" w:rsidRDefault="00A5406B" w:rsidP="00C852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Администрация Мясниковского района, отраслевые (функциональные) органы Администрации Мясниковского района,</w:t>
            </w:r>
            <w:r w:rsidRPr="001E774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A5406B" w:rsidRPr="001E7744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5406B" w:rsidRPr="001E7744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5406B" w:rsidRPr="001E7744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5406B" w:rsidRPr="001E7744" w:rsidRDefault="00A5406B" w:rsidP="00844F94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A5406B" w:rsidRPr="001E7744" w:rsidRDefault="00A5406B" w:rsidP="00844F94">
      <w:pPr>
        <w:widowControl w:val="0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A5406B" w:rsidRPr="001E7744" w:rsidRDefault="00A5406B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A5406B" w:rsidRPr="001E7744" w:rsidRDefault="00A5406B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406B" w:rsidRPr="001E7744" w:rsidRDefault="00A5406B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A5406B" w:rsidRPr="001E7744" w:rsidRDefault="00A5406B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A5406B" w:rsidRPr="001E7744" w:rsidRDefault="00A5406B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>
        <w:rPr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>
        <w:rPr>
          <w:color w:val="000000"/>
          <w:sz w:val="24"/>
          <w:szCs w:val="24"/>
          <w:shd w:val="clear" w:color="auto" w:fill="FFFFFF"/>
        </w:rPr>
        <w:t>Мясниковского района</w:t>
      </w:r>
      <w:r w:rsidRPr="001E7744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>
        <w:rPr>
          <w:color w:val="000000"/>
          <w:sz w:val="24"/>
          <w:szCs w:val="24"/>
          <w:shd w:val="clear" w:color="auto" w:fill="FFFFFF"/>
        </w:rPr>
        <w:t xml:space="preserve"> Мясниковского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>
        <w:rPr>
          <w:color w:val="000000"/>
          <w:sz w:val="24"/>
          <w:szCs w:val="24"/>
          <w:shd w:val="clear" w:color="auto" w:fill="FFFFFF"/>
        </w:rPr>
        <w:t>Мясниковского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>
        <w:rPr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в пределах которого оно считается выполненным (в </w:t>
      </w:r>
      <w:r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>
        <w:rPr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color w:val="000000"/>
          <w:sz w:val="24"/>
          <w:szCs w:val="24"/>
          <w:shd w:val="clear" w:color="auto" w:fill="FFFFFF"/>
        </w:rPr>
        <w:t>, не заполняются.</w:t>
      </w:r>
    </w:p>
    <w:p w:rsidR="00A5406B" w:rsidRPr="001E7744" w:rsidRDefault="00A5406B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5406B" w:rsidRDefault="00A5406B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5406B" w:rsidRDefault="00A5406B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5406B" w:rsidRDefault="00A5406B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2</w:t>
      </w:r>
    </w:p>
    <w:p w:rsidR="00A5406B" w:rsidRPr="001E7744" w:rsidRDefault="00A5406B" w:rsidP="00844F94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муниципального задания</w:t>
      </w:r>
      <w:r w:rsidRPr="001E7744">
        <w:rPr>
          <w:color w:val="000000"/>
          <w:sz w:val="24"/>
          <w:szCs w:val="24"/>
        </w:rPr>
        <w:t xml:space="preserve"> на оказание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>
        <w:rPr>
          <w:color w:val="000000"/>
          <w:sz w:val="24"/>
          <w:szCs w:val="24"/>
        </w:rPr>
        <w:t>Мясниковского района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муниципального задания</w:t>
      </w:r>
    </w:p>
    <w:p w:rsidR="00A5406B" w:rsidRPr="001E7744" w:rsidRDefault="00A5406B" w:rsidP="00844F9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5406B" w:rsidRPr="001E7744" w:rsidRDefault="00A5406B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A5406B" w:rsidRPr="001E7744" w:rsidRDefault="00A5406B" w:rsidP="00844F9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№ </w:t>
      </w:r>
    </w:p>
    <w:p w:rsidR="00A5406B" w:rsidRPr="001E7744" w:rsidRDefault="00485874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85874">
        <w:rPr>
          <w:noProof/>
        </w:rPr>
        <w:pict>
          <v:shape id="Text Box 10" o:spid="_x0000_s1034" type="#_x0000_t202" style="position:absolute;left:0;text-align:left;margin-left:608.1pt;margin-top:8.95pt;width:123.75pt;height:207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A5406B" w:rsidRPr="00420D35" w:rsidTr="00004FA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5406B" w:rsidRPr="00420D35" w:rsidRDefault="00A5406B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A5406B" w:rsidRPr="00420D35" w:rsidRDefault="00A5406B" w:rsidP="00C45CD8">
                        <w:r w:rsidRPr="00420D35">
                          <w:t>Коды</w:t>
                        </w:r>
                      </w:p>
                    </w:tc>
                  </w:tr>
                  <w:tr w:rsidR="00A5406B" w:rsidRPr="00420D35" w:rsidTr="00004FA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5406B" w:rsidRPr="00420D35" w:rsidRDefault="00A5406B" w:rsidP="00004FA4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5406B" w:rsidRPr="00420D35" w:rsidRDefault="00A5406B" w:rsidP="00004FA4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A5406B" w:rsidRPr="00420D35" w:rsidTr="00004FA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5406B" w:rsidRPr="00420D35" w:rsidRDefault="00A5406B" w:rsidP="00004FA4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5406B" w:rsidRPr="00420D35" w:rsidRDefault="00A5406B" w:rsidP="00004FA4">
                        <w:pPr>
                          <w:jc w:val="center"/>
                        </w:pPr>
                      </w:p>
                    </w:tc>
                  </w:tr>
                  <w:tr w:rsidR="00A5406B" w:rsidRPr="00420D35" w:rsidTr="00004FA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5406B" w:rsidRPr="00420D35" w:rsidRDefault="00A5406B" w:rsidP="00004FA4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5406B" w:rsidRPr="00420D35" w:rsidRDefault="00A5406B" w:rsidP="00004FA4">
                        <w:pPr>
                          <w:jc w:val="center"/>
                        </w:pPr>
                      </w:p>
                    </w:tc>
                  </w:tr>
                  <w:tr w:rsidR="00A5406B" w:rsidRPr="00420D35" w:rsidTr="00004FA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5406B" w:rsidRPr="00420D35" w:rsidRDefault="00A5406B" w:rsidP="00004FA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5406B" w:rsidRPr="00420D35" w:rsidRDefault="00A5406B" w:rsidP="00004FA4">
                        <w:pPr>
                          <w:jc w:val="center"/>
                        </w:pPr>
                      </w:p>
                    </w:tc>
                  </w:tr>
                  <w:tr w:rsidR="00A5406B" w:rsidRPr="00420D35" w:rsidTr="00004FA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5406B" w:rsidRPr="00420D35" w:rsidRDefault="00A5406B" w:rsidP="00004FA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5406B" w:rsidRPr="00420D35" w:rsidRDefault="00A5406B" w:rsidP="00004FA4">
                        <w:pPr>
                          <w:jc w:val="center"/>
                        </w:pPr>
                      </w:p>
                    </w:tc>
                  </w:tr>
                  <w:tr w:rsidR="00A5406B" w:rsidRPr="00420D35" w:rsidTr="00004FA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5406B" w:rsidRPr="00420D35" w:rsidRDefault="00A5406B" w:rsidP="00004FA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5406B" w:rsidRPr="00420D35" w:rsidRDefault="00A5406B" w:rsidP="00004FA4">
                        <w:pPr>
                          <w:jc w:val="center"/>
                        </w:pPr>
                      </w:p>
                    </w:tc>
                  </w:tr>
                  <w:tr w:rsidR="00A5406B" w:rsidRPr="00420D35" w:rsidTr="00004FA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5406B" w:rsidRPr="00420D35" w:rsidRDefault="00A5406B" w:rsidP="00004FA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5406B" w:rsidRPr="00420D35" w:rsidRDefault="00A5406B" w:rsidP="00004FA4">
                        <w:pPr>
                          <w:jc w:val="center"/>
                        </w:pPr>
                      </w:p>
                    </w:tc>
                  </w:tr>
                  <w:tr w:rsidR="00A5406B" w:rsidRPr="00420D35" w:rsidTr="00004FA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5406B" w:rsidRPr="00420D35" w:rsidRDefault="00A5406B" w:rsidP="00004FA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5406B" w:rsidRPr="00420D35" w:rsidRDefault="00A5406B" w:rsidP="00004FA4">
                        <w:pPr>
                          <w:jc w:val="center"/>
                        </w:pPr>
                      </w:p>
                    </w:tc>
                  </w:tr>
                </w:tbl>
                <w:p w:rsidR="00A5406B" w:rsidRPr="00B72538" w:rsidRDefault="00A5406B" w:rsidP="001E7744"/>
              </w:txbxContent>
            </v:textbox>
          </v:shape>
        </w:pict>
      </w:r>
    </w:p>
    <w:p w:rsidR="00A5406B" w:rsidRPr="001E7744" w:rsidRDefault="00A5406B" w:rsidP="00844F9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A5406B" w:rsidRPr="001E7744" w:rsidRDefault="00A5406B" w:rsidP="00844F9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 »  __________________________ 20___ г.</w:t>
      </w:r>
    </w:p>
    <w:p w:rsidR="00A5406B" w:rsidRPr="001E7744" w:rsidRDefault="00A5406B" w:rsidP="00844F9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A5406B" w:rsidRPr="001E7744" w:rsidRDefault="00A5406B" w:rsidP="00844F9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A5406B" w:rsidRPr="001E7744" w:rsidSect="00C45CD8">
          <w:headerReference w:type="even" r:id="rId17"/>
          <w:headerReference w:type="default" r:id="rId1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5406B" w:rsidRPr="001E7744" w:rsidRDefault="00A5406B" w:rsidP="00844F94">
      <w:pPr>
        <w:widowControl w:val="0"/>
        <w:spacing w:before="13" w:after="13"/>
        <w:rPr>
          <w:sz w:val="24"/>
          <w:szCs w:val="24"/>
        </w:rPr>
      </w:pP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Мясниковского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Мясниковского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Мясниковского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>
        <w:rPr>
          <w:color w:val="000000"/>
          <w:sz w:val="24"/>
          <w:szCs w:val="24"/>
          <w:shd w:val="clear" w:color="auto" w:fill="FFFFFF"/>
        </w:rPr>
        <w:t>Мясниковского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 базового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A5406B" w:rsidRPr="001E7744" w:rsidRDefault="00A5406B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A5406B" w:rsidRPr="001E7744" w:rsidRDefault="00A5406B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ind w:right="-8187"/>
        <w:rPr>
          <w:b/>
          <w:sz w:val="24"/>
          <w:szCs w:val="24"/>
        </w:rPr>
        <w:sectPr w:rsidR="00A5406B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5406B" w:rsidRPr="001E7744" w:rsidRDefault="00A5406B" w:rsidP="00844F94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A5406B" w:rsidRPr="001E7744" w:rsidRDefault="00A5406B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A5406B" w:rsidRPr="001E7744" w:rsidRDefault="00485874" w:rsidP="00844F94">
      <w:pPr>
        <w:widowControl w:val="0"/>
        <w:rPr>
          <w:color w:val="000000"/>
          <w:sz w:val="24"/>
          <w:szCs w:val="24"/>
        </w:rPr>
      </w:pPr>
      <w:r w:rsidRPr="00485874">
        <w:rPr>
          <w:noProof/>
        </w:rPr>
        <w:pict>
          <v:shape id="Text Box 11" o:spid="_x0000_s1037" type="#_x0000_t202" style="position:absolute;margin-left:611.45pt;margin-top:11.85pt;width:125.35pt;height:83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A5406B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5406B" w:rsidRPr="00004FA4" w:rsidRDefault="00A5406B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04FA4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A5406B" w:rsidRPr="00004FA4" w:rsidRDefault="00A5406B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04FA4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A5406B" w:rsidRPr="00004FA4" w:rsidRDefault="00A5406B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04FA4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406B" w:rsidRPr="00004FA4" w:rsidRDefault="00A5406B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5406B" w:rsidRPr="00334FCF" w:rsidRDefault="00A5406B" w:rsidP="001E7744"/>
              </w:txbxContent>
            </v:textbox>
          </v:shape>
        </w:pict>
      </w:r>
    </w:p>
    <w:p w:rsidR="00A5406B" w:rsidRPr="001E7744" w:rsidRDefault="00A5406B" w:rsidP="00844F9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A5406B" w:rsidRPr="001E7744" w:rsidRDefault="00A5406B" w:rsidP="00844F9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1E7744">
        <w:rPr>
          <w:bCs/>
          <w:color w:val="000000"/>
          <w:shd w:val="clear" w:color="auto" w:fill="FFFFFF"/>
        </w:rPr>
        <w:t xml:space="preserve"> 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A5406B" w:rsidRPr="001E7744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A5406B" w:rsidRPr="001E7744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406B" w:rsidRDefault="00A5406B" w:rsidP="00844F9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A5406B" w:rsidRPr="001E7744" w:rsidRDefault="00A5406B" w:rsidP="003604E0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1E7744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исполне-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A5406B" w:rsidRPr="001E7744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(наимено-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вание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5406B" w:rsidRPr="001E7744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A5406B" w:rsidRPr="001E7744" w:rsidRDefault="00A5406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A5406B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5406B" w:rsidRPr="001E7744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5406B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5406B" w:rsidRPr="001E7744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A5406B" w:rsidRPr="001E7744" w:rsidRDefault="00A5406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A5406B" w:rsidRPr="001E7744" w:rsidRDefault="00A5406B" w:rsidP="00844F9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5406B" w:rsidRPr="001E7744" w:rsidRDefault="00A5406B" w:rsidP="00844F9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5406B" w:rsidRPr="001E7744" w:rsidRDefault="00A5406B" w:rsidP="00844F9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1E7744" w:rsidRDefault="00A5406B" w:rsidP="00844F9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A5406B" w:rsidRPr="001E7744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A5406B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A5406B" w:rsidRPr="001E7744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5406B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 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 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5406B" w:rsidRPr="001E7744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5406B" w:rsidRPr="001E7744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A5406B" w:rsidRPr="001E7744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5406B" w:rsidRPr="001E7744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406B" w:rsidRPr="001E7744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406B" w:rsidRPr="001E7744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406B" w:rsidRPr="001E7744" w:rsidRDefault="00A5406B" w:rsidP="00844F94">
      <w:pPr>
        <w:widowControl w:val="0"/>
      </w:pPr>
    </w:p>
    <w:p w:rsidR="00A5406B" w:rsidRPr="001E7744" w:rsidRDefault="00A5406B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A5406B" w:rsidRPr="001E7744" w:rsidRDefault="00A5406B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A5406B" w:rsidRPr="001E7744" w:rsidRDefault="0048587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85874">
        <w:rPr>
          <w:noProof/>
        </w:rPr>
        <w:pict>
          <v:shape id="Text Box 8" o:spid="_x0000_s1038" type="#_x0000_t202" style="position:absolute;margin-left:597.4pt;margin-top:4.2pt;width:139.5pt;height:97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A5406B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5406B" w:rsidRPr="00004FA4" w:rsidRDefault="00A5406B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04FA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004FA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A5406B" w:rsidRPr="00004FA4" w:rsidRDefault="00A5406B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04FA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A5406B" w:rsidRPr="00004FA4" w:rsidRDefault="00A5406B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004FA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406B" w:rsidRPr="00004FA4" w:rsidRDefault="00A5406B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5406B" w:rsidRPr="0081053E" w:rsidRDefault="00A5406B" w:rsidP="001E7744">
                  <w:pPr>
                    <w:ind w:hanging="142"/>
                  </w:pPr>
                </w:p>
              </w:txbxContent>
            </v:textbox>
          </v:shape>
        </w:pict>
      </w:r>
      <w:r w:rsidR="00A5406B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A5406B" w:rsidRPr="001E7744" w:rsidRDefault="00A5406B" w:rsidP="00844F9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5406B" w:rsidRPr="001E7744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p w:rsidR="00A5406B" w:rsidRPr="001E7744" w:rsidRDefault="00A5406B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A5406B" w:rsidRPr="001E7744" w:rsidTr="00F96705">
        <w:tc>
          <w:tcPr>
            <w:tcW w:w="851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5406B" w:rsidRPr="001E7744" w:rsidTr="00F96705">
        <w:tc>
          <w:tcPr>
            <w:tcW w:w="851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A5406B" w:rsidRPr="001E7744" w:rsidRDefault="00A5406B" w:rsidP="003604E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 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5406B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A5406B" w:rsidRPr="001E7744" w:rsidTr="00F96705">
        <w:tc>
          <w:tcPr>
            <w:tcW w:w="851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406B" w:rsidRPr="001E7744" w:rsidTr="00F96705"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5406B" w:rsidRPr="001E7744" w:rsidTr="00F96705">
        <w:tc>
          <w:tcPr>
            <w:tcW w:w="851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A5406B" w:rsidRPr="001E7744" w:rsidTr="00F96705">
        <w:tc>
          <w:tcPr>
            <w:tcW w:w="851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A5406B" w:rsidRPr="001E7744" w:rsidTr="00F96705">
        <w:tc>
          <w:tcPr>
            <w:tcW w:w="851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A5406B" w:rsidRPr="001E7744" w:rsidTr="00F96705">
        <w:tc>
          <w:tcPr>
            <w:tcW w:w="851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5406B" w:rsidRPr="001E7744" w:rsidRDefault="00A5406B" w:rsidP="00844F9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5406B" w:rsidRPr="00344505" w:rsidRDefault="00A5406B" w:rsidP="00844F9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A5406B" w:rsidRDefault="00A5406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A5406B" w:rsidRPr="00344505" w:rsidRDefault="00A5406B" w:rsidP="00844F9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A5406B" w:rsidRPr="001E7744" w:rsidTr="00344505">
        <w:tc>
          <w:tcPr>
            <w:tcW w:w="255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A5406B" w:rsidRPr="001E7744" w:rsidTr="00344505">
        <w:tc>
          <w:tcPr>
            <w:tcW w:w="255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A5406B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A5406B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A5406B" w:rsidRDefault="00A5406B" w:rsidP="003604E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 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A5406B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A5406B" w:rsidRPr="001E7744" w:rsidTr="00344505">
        <w:tc>
          <w:tcPr>
            <w:tcW w:w="255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5406B" w:rsidRPr="001E7744" w:rsidTr="00344505">
        <w:tc>
          <w:tcPr>
            <w:tcW w:w="255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A5406B" w:rsidRPr="001E7744" w:rsidRDefault="00A5406B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A5406B" w:rsidRPr="001E7744" w:rsidTr="00344505">
        <w:tc>
          <w:tcPr>
            <w:tcW w:w="255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</w:tr>
      <w:tr w:rsidR="00A5406B" w:rsidRPr="001E7744" w:rsidTr="00344505">
        <w:tc>
          <w:tcPr>
            <w:tcW w:w="255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</w:tr>
      <w:tr w:rsidR="00A5406B" w:rsidRPr="001E7744" w:rsidTr="00344505">
        <w:tc>
          <w:tcPr>
            <w:tcW w:w="255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</w:tr>
      <w:tr w:rsidR="00A5406B" w:rsidRPr="001E7744" w:rsidTr="00344505">
        <w:tc>
          <w:tcPr>
            <w:tcW w:w="255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A5406B" w:rsidRPr="001E7744" w:rsidRDefault="00A5406B" w:rsidP="00844F94">
            <w:pPr>
              <w:widowControl w:val="0"/>
            </w:pPr>
          </w:p>
        </w:tc>
      </w:tr>
    </w:tbl>
    <w:p w:rsidR="00A5406B" w:rsidRPr="00344505" w:rsidRDefault="00A5406B" w:rsidP="00844F94">
      <w:pPr>
        <w:widowControl w:val="0"/>
        <w:ind w:left="709"/>
        <w:rPr>
          <w:sz w:val="8"/>
          <w:szCs w:val="8"/>
        </w:rPr>
      </w:pPr>
    </w:p>
    <w:p w:rsidR="00A5406B" w:rsidRPr="001E7744" w:rsidRDefault="00A5406B" w:rsidP="00844F9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A5406B" w:rsidRPr="001E7744" w:rsidRDefault="00A5406B" w:rsidP="00844F9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A5406B" w:rsidRDefault="00A5406B" w:rsidP="00844F9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</w:t>
      </w:r>
      <w:r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» __________________________________ 20___ г.</w:t>
      </w:r>
    </w:p>
    <w:p w:rsidR="00A5406B" w:rsidRPr="00957024" w:rsidRDefault="00A5406B" w:rsidP="00844F94">
      <w:pPr>
        <w:widowControl w:val="0"/>
        <w:ind w:left="709"/>
        <w:rPr>
          <w:sz w:val="8"/>
          <w:szCs w:val="8"/>
        </w:rPr>
      </w:pPr>
    </w:p>
    <w:p w:rsidR="00A5406B" w:rsidRPr="001E7744" w:rsidRDefault="00A5406B" w:rsidP="00844F94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A5406B" w:rsidRPr="001E7744" w:rsidRDefault="00A5406B" w:rsidP="00844F94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муниципального задания</w:t>
      </w:r>
      <w:r w:rsidRPr="001E7744">
        <w:rPr>
          <w:sz w:val="24"/>
          <w:szCs w:val="24"/>
        </w:rPr>
        <w:t xml:space="preserve">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  <w:r w:rsidRPr="001E77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</w:p>
    <w:p w:rsidR="00A5406B" w:rsidRPr="001E7744" w:rsidRDefault="00A5406B" w:rsidP="00844F94">
      <w:pPr>
        <w:widowControl w:val="0"/>
        <w:jc w:val="both"/>
        <w:rPr>
          <w:color w:val="000000"/>
          <w:sz w:val="24"/>
          <w:szCs w:val="24"/>
        </w:rPr>
        <w:sectPr w:rsidR="00A5406B" w:rsidRPr="001E7744" w:rsidSect="00C45CD8">
          <w:headerReference w:type="even" r:id="rId19"/>
          <w:headerReference w:type="default" r:id="rId20"/>
          <w:headerReference w:type="first" r:id="rId21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A5406B" w:rsidRPr="00812D35" w:rsidRDefault="00A5406B" w:rsidP="00844F94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A5406B" w:rsidRPr="00812D35" w:rsidRDefault="00A5406B" w:rsidP="00844F94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812D35">
        <w:rPr>
          <w:color w:val="000000"/>
          <w:kern w:val="2"/>
          <w:sz w:val="28"/>
          <w:szCs w:val="28"/>
        </w:rPr>
        <w:t xml:space="preserve">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>
        <w:rPr>
          <w:color w:val="000000"/>
          <w:kern w:val="2"/>
          <w:sz w:val="28"/>
          <w:szCs w:val="28"/>
        </w:rPr>
        <w:t xml:space="preserve">Мясниковского района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>
        <w:rPr>
          <w:color w:val="000000"/>
          <w:kern w:val="2"/>
          <w:sz w:val="28"/>
          <w:szCs w:val="28"/>
        </w:rPr>
        <w:t xml:space="preserve"> муниципального задания</w:t>
      </w: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6" w:name="Par2244"/>
      <w:bookmarkEnd w:id="6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>
        <w:rPr>
          <w:bCs/>
          <w:color w:val="000000"/>
          <w:kern w:val="2"/>
          <w:sz w:val="28"/>
          <w:szCs w:val="28"/>
        </w:rPr>
        <w:t xml:space="preserve"> муниципального</w:t>
      </w:r>
      <w:r w:rsidRPr="00812D35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>
        <w:rPr>
          <w:bCs/>
          <w:color w:val="000000"/>
          <w:kern w:val="2"/>
          <w:sz w:val="28"/>
          <w:szCs w:val="28"/>
        </w:rPr>
        <w:t xml:space="preserve"> муниципальных</w:t>
      </w:r>
      <w:r w:rsidRPr="00812D35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Pr="00812D35">
        <w:rPr>
          <w:kern w:val="2"/>
          <w:sz w:val="28"/>
          <w:szCs w:val="28"/>
        </w:rPr>
        <w:t xml:space="preserve">. ___________________            </w:t>
      </w:r>
      <w:r>
        <w:rPr>
          <w:kern w:val="2"/>
          <w:sz w:val="28"/>
          <w:szCs w:val="28"/>
        </w:rPr>
        <w:t xml:space="preserve">                        </w:t>
      </w:r>
      <w:r w:rsidRPr="00812D35">
        <w:rPr>
          <w:kern w:val="2"/>
          <w:sz w:val="28"/>
          <w:szCs w:val="28"/>
        </w:rPr>
        <w:t xml:space="preserve">   «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____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» ______________ 20___г .</w:t>
      </w: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A5406B" w:rsidRPr="00E72CF0" w:rsidRDefault="00A5406B" w:rsidP="00844F94">
      <w:pPr>
        <w:autoSpaceDE w:val="0"/>
        <w:autoSpaceDN w:val="0"/>
        <w:adjustRightInd w:val="0"/>
        <w:jc w:val="center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>(</w:t>
      </w:r>
      <w:r>
        <w:rPr>
          <w:kern w:val="2"/>
          <w:sz w:val="24"/>
          <w:szCs w:val="24"/>
          <w:lang w:eastAsia="en-US"/>
        </w:rPr>
        <w:t xml:space="preserve">Администрация Мясниковского района, отраслевой (функциональный) орган Администрации Мясниковского района, </w:t>
      </w:r>
      <w:r w:rsidRPr="00E72CF0">
        <w:rPr>
          <w:kern w:val="2"/>
          <w:sz w:val="24"/>
          <w:szCs w:val="24"/>
          <w:lang w:eastAsia="en-US"/>
        </w:rPr>
        <w:t>осуществляющ</w:t>
      </w:r>
      <w:r>
        <w:rPr>
          <w:kern w:val="2"/>
          <w:sz w:val="24"/>
          <w:szCs w:val="24"/>
          <w:lang w:eastAsia="en-US"/>
        </w:rPr>
        <w:t>ий</w:t>
      </w:r>
      <w:r w:rsidRPr="00E72CF0">
        <w:rPr>
          <w:kern w:val="2"/>
          <w:sz w:val="24"/>
          <w:szCs w:val="24"/>
          <w:lang w:eastAsia="en-US"/>
        </w:rPr>
        <w:t xml:space="preserve"> функции и полномочия учредителя </w:t>
      </w:r>
      <w:r>
        <w:rPr>
          <w:kern w:val="2"/>
          <w:sz w:val="24"/>
          <w:szCs w:val="24"/>
          <w:lang w:eastAsia="en-US"/>
        </w:rPr>
        <w:t>муниципального</w:t>
      </w:r>
      <w:r w:rsidRPr="00E72CF0">
        <w:rPr>
          <w:kern w:val="2"/>
          <w:sz w:val="24"/>
          <w:szCs w:val="24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br/>
      </w:r>
      <w:r w:rsidRPr="00E72CF0">
        <w:rPr>
          <w:kern w:val="2"/>
          <w:sz w:val="24"/>
          <w:szCs w:val="24"/>
          <w:lang w:eastAsia="en-US"/>
        </w:rPr>
        <w:t>бюджетного (автономного) учреждения</w:t>
      </w:r>
      <w:r>
        <w:rPr>
          <w:kern w:val="2"/>
          <w:sz w:val="24"/>
          <w:szCs w:val="24"/>
          <w:lang w:eastAsia="en-US"/>
        </w:rPr>
        <w:t xml:space="preserve"> Мясниковского района</w:t>
      </w:r>
      <w:r w:rsidRPr="00E72CF0">
        <w:rPr>
          <w:kern w:val="2"/>
          <w:sz w:val="24"/>
          <w:szCs w:val="24"/>
          <w:lang w:eastAsia="en-US"/>
        </w:rPr>
        <w:t>)</w:t>
      </w: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A5406B" w:rsidRPr="00E72CF0" w:rsidRDefault="00A5406B" w:rsidP="00844F94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                  </w:t>
      </w: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действующего на основании __________</w:t>
      </w:r>
      <w:r>
        <w:rPr>
          <w:kern w:val="2"/>
          <w:sz w:val="28"/>
          <w:szCs w:val="28"/>
          <w:lang w:eastAsia="en-US"/>
        </w:rPr>
        <w:t>__</w:t>
      </w:r>
      <w:r w:rsidRPr="00812D35">
        <w:rPr>
          <w:kern w:val="2"/>
          <w:sz w:val="28"/>
          <w:szCs w:val="28"/>
          <w:lang w:eastAsia="en-US"/>
        </w:rPr>
        <w:t>________________________________,</w:t>
      </w:r>
    </w:p>
    <w:p w:rsidR="00A5406B" w:rsidRPr="00E72CF0" w:rsidRDefault="00A5406B" w:rsidP="00844F94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kern w:val="2"/>
          <w:sz w:val="24"/>
          <w:szCs w:val="24"/>
          <w:lang w:eastAsia="en-US"/>
        </w:rPr>
        <w:tab/>
      </w: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с одной стороны</w:t>
      </w:r>
      <w:r>
        <w:rPr>
          <w:kern w:val="2"/>
          <w:sz w:val="28"/>
          <w:szCs w:val="28"/>
          <w:lang w:eastAsia="en-US"/>
        </w:rPr>
        <w:t>,</w:t>
      </w:r>
      <w:r w:rsidRPr="00812D35">
        <w:rPr>
          <w:kern w:val="2"/>
          <w:sz w:val="28"/>
          <w:szCs w:val="28"/>
          <w:lang w:eastAsia="en-US"/>
        </w:rPr>
        <w:t xml:space="preserve"> ______</w:t>
      </w:r>
      <w:r>
        <w:rPr>
          <w:kern w:val="2"/>
          <w:sz w:val="28"/>
          <w:szCs w:val="28"/>
          <w:lang w:eastAsia="en-US"/>
        </w:rPr>
        <w:t>______________________</w:t>
      </w:r>
      <w:r w:rsidRPr="00812D35">
        <w:rPr>
          <w:kern w:val="2"/>
          <w:sz w:val="28"/>
          <w:szCs w:val="28"/>
          <w:lang w:eastAsia="en-US"/>
        </w:rPr>
        <w:t>__________________________</w:t>
      </w: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____________________________________________</w:t>
      </w:r>
      <w:r>
        <w:rPr>
          <w:kern w:val="2"/>
          <w:sz w:val="28"/>
          <w:szCs w:val="28"/>
          <w:lang w:eastAsia="en-US"/>
        </w:rPr>
        <w:t>_</w:t>
      </w:r>
      <w:r w:rsidRPr="00812D35">
        <w:rPr>
          <w:kern w:val="2"/>
          <w:sz w:val="28"/>
          <w:szCs w:val="28"/>
          <w:lang w:eastAsia="en-US"/>
        </w:rPr>
        <w:t>________________________</w:t>
      </w:r>
    </w:p>
    <w:p w:rsidR="00A5406B" w:rsidRPr="00E72CF0" w:rsidRDefault="00A5406B" w:rsidP="00844F94">
      <w:pPr>
        <w:autoSpaceDE w:val="0"/>
        <w:autoSpaceDN w:val="0"/>
        <w:adjustRightInd w:val="0"/>
        <w:jc w:val="center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(наименование </w:t>
      </w:r>
      <w:r>
        <w:rPr>
          <w:kern w:val="2"/>
          <w:sz w:val="24"/>
          <w:szCs w:val="24"/>
          <w:lang w:eastAsia="en-US"/>
        </w:rPr>
        <w:t>муниципального</w:t>
      </w:r>
      <w:r w:rsidRPr="00E72CF0">
        <w:rPr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>
        <w:rPr>
          <w:kern w:val="2"/>
          <w:sz w:val="24"/>
          <w:szCs w:val="24"/>
          <w:lang w:eastAsia="en-US"/>
        </w:rPr>
        <w:t>Мясниковского района</w:t>
      </w:r>
      <w:r w:rsidRPr="00E72CF0">
        <w:rPr>
          <w:kern w:val="2"/>
          <w:sz w:val="24"/>
          <w:szCs w:val="24"/>
          <w:lang w:eastAsia="en-US"/>
        </w:rPr>
        <w:t>)</w:t>
      </w:r>
    </w:p>
    <w:p w:rsidR="00A5406B" w:rsidRPr="00812D35" w:rsidRDefault="00A5406B" w:rsidP="00844F94">
      <w:pPr>
        <w:autoSpaceDE w:val="0"/>
        <w:autoSpaceDN w:val="0"/>
        <w:adjustRightInd w:val="0"/>
        <w:ind w:right="14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 xml:space="preserve">(далее </w:t>
      </w:r>
      <w:r>
        <w:rPr>
          <w:kern w:val="2"/>
          <w:sz w:val="28"/>
          <w:szCs w:val="28"/>
          <w:lang w:eastAsia="en-US"/>
        </w:rPr>
        <w:t>–</w:t>
      </w:r>
      <w:r w:rsidRPr="00812D35">
        <w:rPr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A5406B" w:rsidRPr="00E72CF0" w:rsidRDefault="00A5406B" w:rsidP="00844F94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 </w:t>
      </w:r>
      <w:r>
        <w:rPr>
          <w:kern w:val="2"/>
          <w:sz w:val="24"/>
          <w:szCs w:val="24"/>
          <w:lang w:eastAsia="en-US"/>
        </w:rPr>
        <w:t xml:space="preserve">           </w:t>
      </w: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действующего на основании ________</w:t>
      </w:r>
      <w:r>
        <w:rPr>
          <w:kern w:val="2"/>
          <w:sz w:val="28"/>
          <w:szCs w:val="28"/>
          <w:lang w:eastAsia="en-US"/>
        </w:rPr>
        <w:t>__</w:t>
      </w:r>
      <w:r w:rsidRPr="00812D35">
        <w:rPr>
          <w:kern w:val="2"/>
          <w:sz w:val="28"/>
          <w:szCs w:val="28"/>
          <w:lang w:eastAsia="en-US"/>
        </w:rPr>
        <w:t>__________________________________,</w:t>
      </w:r>
    </w:p>
    <w:p w:rsidR="00A5406B" w:rsidRPr="00E72CF0" w:rsidRDefault="00A5406B" w:rsidP="00844F94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                </w:t>
      </w:r>
      <w:r>
        <w:rPr>
          <w:kern w:val="2"/>
          <w:sz w:val="24"/>
          <w:szCs w:val="24"/>
          <w:lang w:eastAsia="en-US"/>
        </w:rPr>
        <w:t xml:space="preserve"> </w:t>
      </w:r>
      <w:r w:rsidRPr="00E72CF0">
        <w:rPr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A5406B" w:rsidRPr="00812D35" w:rsidRDefault="00A5406B" w:rsidP="00844F94">
      <w:pPr>
        <w:tabs>
          <w:tab w:val="left" w:pos="9356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7" w:name="Par2273"/>
      <w:bookmarkEnd w:id="7"/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A5406B" w:rsidRPr="00812D35" w:rsidRDefault="00A5406B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>
        <w:rPr>
          <w:color w:val="000000"/>
          <w:kern w:val="2"/>
          <w:sz w:val="28"/>
          <w:szCs w:val="28"/>
        </w:rPr>
        <w:t xml:space="preserve">Мясниковского района </w:t>
      </w:r>
      <w:r w:rsidRPr="00812D35">
        <w:rPr>
          <w:color w:val="000000"/>
          <w:kern w:val="2"/>
          <w:sz w:val="28"/>
          <w:szCs w:val="28"/>
        </w:rPr>
        <w:t xml:space="preserve">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812D35">
        <w:rPr>
          <w:color w:val="000000"/>
          <w:kern w:val="2"/>
          <w:sz w:val="28"/>
          <w:szCs w:val="28"/>
        </w:rPr>
        <w:t xml:space="preserve">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муниципальное задание)</w:t>
      </w:r>
      <w:r w:rsidRPr="00812D35">
        <w:rPr>
          <w:color w:val="000000"/>
          <w:kern w:val="2"/>
          <w:sz w:val="28"/>
          <w:szCs w:val="28"/>
        </w:rPr>
        <w:t>.</w:t>
      </w: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7"/>
      <w:bookmarkEnd w:id="8"/>
    </w:p>
    <w:p w:rsidR="00A5406B" w:rsidRDefault="00A5406B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A5406B" w:rsidRPr="00812D35" w:rsidRDefault="00A5406B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812D35">
        <w:rPr>
          <w:color w:val="000000"/>
          <w:kern w:val="2"/>
          <w:sz w:val="28"/>
          <w:szCs w:val="28"/>
        </w:rPr>
        <w:t xml:space="preserve"> (далее </w:t>
      </w:r>
      <w:r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812D35">
        <w:rPr>
          <w:color w:val="000000"/>
          <w:kern w:val="2"/>
          <w:sz w:val="28"/>
          <w:szCs w:val="28"/>
        </w:rPr>
        <w:t xml:space="preserve">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>
        <w:rPr>
          <w:color w:val="000000"/>
          <w:kern w:val="2"/>
          <w:sz w:val="28"/>
          <w:szCs w:val="28"/>
        </w:rPr>
        <w:t>Мясниковского района</w:t>
      </w:r>
      <w:r w:rsidRPr="00812D35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812D35">
        <w:rPr>
          <w:color w:val="000000"/>
          <w:kern w:val="2"/>
          <w:sz w:val="28"/>
          <w:szCs w:val="28"/>
        </w:rPr>
        <w:t xml:space="preserve">, утвержденным постановлением </w:t>
      </w:r>
      <w:r>
        <w:rPr>
          <w:color w:val="000000"/>
          <w:kern w:val="2"/>
          <w:sz w:val="28"/>
          <w:szCs w:val="28"/>
        </w:rPr>
        <w:t>Администрации</w:t>
      </w:r>
      <w:r w:rsidRPr="00812D35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Мясниковского района</w:t>
      </w:r>
      <w:r w:rsidRPr="00812D35">
        <w:rPr>
          <w:color w:val="000000"/>
          <w:kern w:val="2"/>
          <w:sz w:val="28"/>
          <w:szCs w:val="28"/>
        </w:rPr>
        <w:t xml:space="preserve"> от ___</w:t>
      </w:r>
      <w:r>
        <w:rPr>
          <w:color w:val="000000"/>
          <w:kern w:val="2"/>
          <w:sz w:val="28"/>
          <w:szCs w:val="28"/>
        </w:rPr>
        <w:t>__________</w:t>
      </w:r>
      <w:r w:rsidRPr="00812D35">
        <w:rPr>
          <w:color w:val="000000"/>
          <w:kern w:val="2"/>
          <w:sz w:val="28"/>
          <w:szCs w:val="28"/>
        </w:rPr>
        <w:t>__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№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</w:t>
      </w:r>
      <w:r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812D35">
        <w:rPr>
          <w:color w:val="000000"/>
          <w:kern w:val="2"/>
          <w:sz w:val="28"/>
          <w:szCs w:val="28"/>
        </w:rPr>
        <w:t xml:space="preserve"> на оказание 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>
        <w:rPr>
          <w:color w:val="000000"/>
          <w:kern w:val="2"/>
          <w:sz w:val="28"/>
          <w:szCs w:val="28"/>
        </w:rPr>
        <w:t>Мясниковского района</w:t>
      </w:r>
      <w:r w:rsidRPr="00812D35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812D35">
        <w:rPr>
          <w:color w:val="000000"/>
          <w:kern w:val="2"/>
          <w:sz w:val="28"/>
          <w:szCs w:val="28"/>
        </w:rPr>
        <w:t>».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812D35">
        <w:rPr>
          <w:color w:val="000000"/>
          <w:kern w:val="2"/>
          <w:sz w:val="28"/>
          <w:szCs w:val="28"/>
        </w:rPr>
        <w:t xml:space="preserve"> в случае внесения соответствующих изменений в </w:t>
      </w:r>
      <w:r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задание.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>
        <w:rPr>
          <w:color w:val="000000"/>
          <w:kern w:val="2"/>
          <w:sz w:val="28"/>
          <w:szCs w:val="28"/>
        </w:rPr>
        <w:t xml:space="preserve">муниципальном </w:t>
      </w:r>
      <w:r w:rsidRPr="00812D35">
        <w:rPr>
          <w:color w:val="000000"/>
          <w:kern w:val="2"/>
          <w:sz w:val="28"/>
          <w:szCs w:val="28"/>
        </w:rPr>
        <w:t xml:space="preserve">задании показателей объема (содержания) оказываемых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92"/>
      <w:bookmarkEnd w:id="9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A5406B" w:rsidRPr="00812D35" w:rsidRDefault="00A5406B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>
        <w:rPr>
          <w:color w:val="000000"/>
          <w:kern w:val="2"/>
          <w:sz w:val="28"/>
          <w:szCs w:val="28"/>
        </w:rPr>
        <w:t xml:space="preserve">, Ростовской области </w:t>
      </w:r>
      <w:r w:rsidRPr="00812D35">
        <w:rPr>
          <w:color w:val="000000"/>
          <w:kern w:val="2"/>
          <w:sz w:val="28"/>
          <w:szCs w:val="28"/>
        </w:rPr>
        <w:t xml:space="preserve">и </w:t>
      </w:r>
      <w:r>
        <w:rPr>
          <w:color w:val="000000"/>
          <w:kern w:val="2"/>
          <w:sz w:val="28"/>
          <w:szCs w:val="28"/>
        </w:rPr>
        <w:t>нормативными правовыми актами Мясниковского района</w:t>
      </w:r>
      <w:r w:rsidRPr="00812D35">
        <w:rPr>
          <w:color w:val="000000"/>
          <w:kern w:val="2"/>
          <w:sz w:val="28"/>
          <w:szCs w:val="28"/>
        </w:rPr>
        <w:t>.</w:t>
      </w:r>
    </w:p>
    <w:p w:rsidR="00A5406B" w:rsidRPr="00812D35" w:rsidRDefault="00A5406B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6"/>
      <w:bookmarkEnd w:id="10"/>
      <w:r w:rsidRPr="00812D35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A5406B" w:rsidRPr="00812D35" w:rsidRDefault="00A5406B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_____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» ____________.</w:t>
      </w:r>
    </w:p>
    <w:p w:rsidR="00A5406B" w:rsidRPr="00812D35" w:rsidRDefault="00A5406B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300"/>
      <w:bookmarkEnd w:id="11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A5406B" w:rsidRPr="00812D35" w:rsidRDefault="00A5406B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A5406B" w:rsidRPr="00812D35" w:rsidRDefault="00A5406B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7"/>
      <w:bookmarkEnd w:id="12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A5406B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>
        <w:rPr>
          <w:kern w:val="2"/>
          <w:sz w:val="28"/>
          <w:szCs w:val="28"/>
        </w:rPr>
        <w:t xml:space="preserve">: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>
        <w:rPr>
          <w:kern w:val="2"/>
          <w:sz w:val="28"/>
          <w:szCs w:val="28"/>
        </w:rPr>
        <w:t>:</w:t>
      </w: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>
        <w:rPr>
          <w:kern w:val="2"/>
          <w:sz w:val="28"/>
          <w:szCs w:val="28"/>
        </w:rPr>
        <w:t xml:space="preserve">: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>
        <w:rPr>
          <w:kern w:val="2"/>
          <w:sz w:val="28"/>
          <w:szCs w:val="28"/>
        </w:rPr>
        <w:t>:</w:t>
      </w: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>
        <w:rPr>
          <w:kern w:val="2"/>
          <w:sz w:val="28"/>
          <w:szCs w:val="28"/>
        </w:rPr>
        <w:t xml:space="preserve">: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>
        <w:rPr>
          <w:kern w:val="2"/>
          <w:sz w:val="28"/>
          <w:szCs w:val="28"/>
        </w:rPr>
        <w:t>:</w:t>
      </w: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A5406B" w:rsidRPr="003402B7" w:rsidRDefault="00A5406B" w:rsidP="00844F9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Pr="003402B7">
        <w:rPr>
          <w:kern w:val="2"/>
          <w:sz w:val="24"/>
          <w:szCs w:val="24"/>
        </w:rPr>
        <w:t xml:space="preserve">(Ф.И.О.) </w:t>
      </w:r>
      <w:r>
        <w:rPr>
          <w:kern w:val="2"/>
          <w:sz w:val="24"/>
          <w:szCs w:val="24"/>
        </w:rPr>
        <w:t xml:space="preserve">                                                                    </w:t>
      </w:r>
      <w:r w:rsidRPr="003402B7">
        <w:rPr>
          <w:kern w:val="2"/>
          <w:sz w:val="24"/>
          <w:szCs w:val="24"/>
        </w:rPr>
        <w:t>(Ф.И.О.)</w:t>
      </w: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A5406B" w:rsidRPr="00812D35" w:rsidRDefault="00A5406B" w:rsidP="00844F94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3" w:name="Par2328"/>
      <w:bookmarkEnd w:id="13"/>
      <w:r w:rsidRPr="00812D35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A5406B" w:rsidRPr="00812D35" w:rsidRDefault="00A5406B" w:rsidP="00844F94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>
        <w:rPr>
          <w:color w:val="000000"/>
          <w:kern w:val="2"/>
          <w:sz w:val="28"/>
          <w:szCs w:val="28"/>
        </w:rPr>
        <w:t xml:space="preserve">муниципального задания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A5406B" w:rsidRPr="00812D35" w:rsidRDefault="00A5406B" w:rsidP="00844F94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от </w:t>
      </w:r>
      <w:r>
        <w:rPr>
          <w:color w:val="000000"/>
          <w:kern w:val="2"/>
          <w:sz w:val="28"/>
          <w:szCs w:val="28"/>
        </w:rPr>
        <w:t>26.10.2015</w:t>
      </w:r>
      <w:r w:rsidRPr="00812D35">
        <w:rPr>
          <w:color w:val="000000"/>
          <w:kern w:val="2"/>
          <w:sz w:val="28"/>
          <w:szCs w:val="28"/>
        </w:rPr>
        <w:t xml:space="preserve"> № </w:t>
      </w:r>
      <w:r>
        <w:rPr>
          <w:color w:val="000000"/>
          <w:kern w:val="2"/>
          <w:sz w:val="28"/>
          <w:szCs w:val="28"/>
        </w:rPr>
        <w:t>1646</w:t>
      </w:r>
    </w:p>
    <w:p w:rsidR="00A5406B" w:rsidRDefault="00A5406B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4" w:name="Par2338"/>
      <w:bookmarkEnd w:id="14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перечисления Субсидии</w:t>
      </w:r>
    </w:p>
    <w:p w:rsidR="00A5406B" w:rsidRDefault="00A5406B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A5406B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A5406B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A5406B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A5406B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A5406B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A5406B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A5406B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A5406B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B" w:rsidRPr="00812D35" w:rsidRDefault="00A5406B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A5406B" w:rsidRPr="00812D35" w:rsidRDefault="00A5406B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A5406B" w:rsidRPr="00812D35" w:rsidRDefault="00A5406B" w:rsidP="00844F94">
      <w:pPr>
        <w:pageBreakBefore/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2</w:t>
      </w:r>
    </w:p>
    <w:p w:rsidR="00A5406B" w:rsidRPr="00812D35" w:rsidRDefault="00A5406B" w:rsidP="00844F94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к постановлению </w:t>
      </w:r>
    </w:p>
    <w:p w:rsidR="00A5406B" w:rsidRPr="00812D35" w:rsidRDefault="00A5406B" w:rsidP="00844F94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</w:t>
      </w:r>
    </w:p>
    <w:p w:rsidR="00A5406B" w:rsidRPr="00812D35" w:rsidRDefault="00A5406B" w:rsidP="00844F94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Мясниковского района</w:t>
      </w:r>
    </w:p>
    <w:p w:rsidR="00A5406B" w:rsidRPr="00812D35" w:rsidRDefault="00A5406B" w:rsidP="00844F94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от 26.10.2015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1646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ПЕРЕЧЕНЬ</w:t>
      </w: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 xml:space="preserve">правовых актов </w:t>
      </w:r>
      <w:r>
        <w:rPr>
          <w:bCs/>
          <w:color w:val="000000"/>
          <w:kern w:val="2"/>
          <w:sz w:val="28"/>
          <w:szCs w:val="28"/>
        </w:rPr>
        <w:t>Администрации</w:t>
      </w:r>
      <w:r w:rsidRPr="00812D35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Мясниковского района</w:t>
      </w:r>
      <w:r w:rsidRPr="00812D35">
        <w:rPr>
          <w:bCs/>
          <w:color w:val="000000"/>
          <w:kern w:val="2"/>
          <w:sz w:val="28"/>
          <w:szCs w:val="28"/>
        </w:rPr>
        <w:t xml:space="preserve">, </w:t>
      </w:r>
    </w:p>
    <w:p w:rsidR="00A5406B" w:rsidRPr="00812D35" w:rsidRDefault="00A5406B" w:rsidP="00844F9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признанных утратившими силу</w:t>
      </w:r>
    </w:p>
    <w:p w:rsidR="00A5406B" w:rsidRPr="00812D35" w:rsidRDefault="00A5406B" w:rsidP="00844F94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A5406B" w:rsidRPr="00812D35" w:rsidRDefault="00A5406B" w:rsidP="00844F94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A5406B" w:rsidRDefault="00A5406B" w:rsidP="00844F94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 xml:space="preserve">Постановление </w:t>
      </w:r>
      <w:r>
        <w:rPr>
          <w:color w:val="000000"/>
          <w:kern w:val="2"/>
          <w:sz w:val="28"/>
          <w:szCs w:val="28"/>
        </w:rPr>
        <w:t>Администрации</w:t>
      </w:r>
      <w:r w:rsidRPr="00812D35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Мясниковского района</w:t>
      </w:r>
      <w:r w:rsidRPr="00812D35">
        <w:rPr>
          <w:color w:val="000000"/>
          <w:kern w:val="2"/>
          <w:sz w:val="28"/>
          <w:szCs w:val="28"/>
        </w:rPr>
        <w:t xml:space="preserve"> от 2</w:t>
      </w:r>
      <w:r>
        <w:rPr>
          <w:color w:val="000000"/>
          <w:kern w:val="2"/>
          <w:sz w:val="28"/>
          <w:szCs w:val="28"/>
        </w:rPr>
        <w:t>2</w:t>
      </w:r>
      <w:r w:rsidRPr="00812D35">
        <w:rPr>
          <w:color w:val="000000"/>
          <w:kern w:val="2"/>
          <w:sz w:val="28"/>
          <w:szCs w:val="28"/>
        </w:rPr>
        <w:t xml:space="preserve">.12.2011 </w:t>
      </w:r>
      <w:r>
        <w:rPr>
          <w:color w:val="000000"/>
          <w:kern w:val="2"/>
          <w:sz w:val="28"/>
          <w:szCs w:val="28"/>
        </w:rPr>
        <w:t xml:space="preserve">   </w:t>
      </w:r>
      <w:r w:rsidRPr="00812D35">
        <w:rPr>
          <w:color w:val="000000"/>
          <w:kern w:val="2"/>
          <w:sz w:val="28"/>
          <w:szCs w:val="28"/>
        </w:rPr>
        <w:t xml:space="preserve">№ </w:t>
      </w:r>
      <w:r>
        <w:rPr>
          <w:color w:val="000000"/>
          <w:kern w:val="2"/>
          <w:sz w:val="28"/>
          <w:szCs w:val="28"/>
        </w:rPr>
        <w:t>1282</w:t>
      </w:r>
      <w:r w:rsidRPr="00812D35">
        <w:rPr>
          <w:color w:val="000000"/>
          <w:kern w:val="2"/>
          <w:sz w:val="28"/>
          <w:szCs w:val="28"/>
        </w:rPr>
        <w:t xml:space="preserve"> «О порядке организации работы по формированию и финансовому обеспечению </w:t>
      </w:r>
      <w:r>
        <w:rPr>
          <w:color w:val="000000"/>
          <w:kern w:val="2"/>
          <w:sz w:val="28"/>
          <w:szCs w:val="28"/>
        </w:rPr>
        <w:t>муниципального задания</w:t>
      </w:r>
      <w:r w:rsidRPr="00812D35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муниципальным</w:t>
      </w:r>
      <w:r w:rsidRPr="00812D35">
        <w:rPr>
          <w:color w:val="000000"/>
          <w:kern w:val="2"/>
          <w:sz w:val="28"/>
          <w:szCs w:val="28"/>
        </w:rPr>
        <w:t xml:space="preserve"> учреждениям </w:t>
      </w:r>
      <w:r>
        <w:rPr>
          <w:color w:val="000000"/>
          <w:kern w:val="2"/>
          <w:sz w:val="28"/>
          <w:szCs w:val="28"/>
        </w:rPr>
        <w:t>Мясниковского района</w:t>
      </w:r>
      <w:r w:rsidRPr="00812D35">
        <w:rPr>
          <w:color w:val="000000"/>
          <w:kern w:val="2"/>
          <w:sz w:val="28"/>
          <w:szCs w:val="28"/>
        </w:rPr>
        <w:t>».</w:t>
      </w:r>
    </w:p>
    <w:p w:rsidR="00A5406B" w:rsidRDefault="00A5406B" w:rsidP="00844F94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 пункт 1 и приложение постановления Администрации Мясниковского района от 01.10.2012 №997 «О внесении изменений в постановление Администрации Мясниковского района от 22.12.2011 №1282».</w:t>
      </w:r>
    </w:p>
    <w:p w:rsidR="00A5406B" w:rsidRPr="00812D35" w:rsidRDefault="00A5406B" w:rsidP="00844F94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 Пункт 1 и приложение постановления Администрации Мясниковского района от 19.02.2015г. 194 «О внесении изменений в постановление Администрации Мясниковского района от 22.12.2011 №1282».</w:t>
      </w:r>
    </w:p>
    <w:p w:rsidR="00A5406B" w:rsidRDefault="00A5406B" w:rsidP="00844F94">
      <w:pPr>
        <w:rPr>
          <w:sz w:val="28"/>
        </w:rPr>
      </w:pPr>
    </w:p>
    <w:p w:rsidR="00A5406B" w:rsidRDefault="00A5406B" w:rsidP="00844F94">
      <w:pPr>
        <w:rPr>
          <w:sz w:val="28"/>
        </w:rPr>
      </w:pPr>
    </w:p>
    <w:p w:rsidR="00A5406B" w:rsidRDefault="00A5406B" w:rsidP="00844F94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A5406B" w:rsidRDefault="00A5406B" w:rsidP="00844F94">
      <w:pPr>
        <w:rPr>
          <w:sz w:val="28"/>
        </w:rPr>
      </w:pPr>
      <w:r>
        <w:rPr>
          <w:sz w:val="28"/>
          <w:szCs w:val="28"/>
        </w:rPr>
        <w:t>Администрации Мясниковского района                                А. П. Кравченко</w:t>
      </w:r>
    </w:p>
    <w:p w:rsidR="00A5406B" w:rsidRPr="00812D35" w:rsidRDefault="00A5406B" w:rsidP="00844F94">
      <w:pPr>
        <w:ind w:firstLine="709"/>
        <w:jc w:val="both"/>
        <w:rPr>
          <w:kern w:val="2"/>
          <w:sz w:val="28"/>
          <w:szCs w:val="28"/>
        </w:rPr>
      </w:pPr>
    </w:p>
    <w:sectPr w:rsidR="00A5406B" w:rsidRPr="00812D35" w:rsidSect="00C45CD8">
      <w:footerReference w:type="even" r:id="rId22"/>
      <w:footerReference w:type="default" r:id="rId23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6B" w:rsidRDefault="00A5406B">
      <w:r>
        <w:separator/>
      </w:r>
    </w:p>
  </w:endnote>
  <w:endnote w:type="continuationSeparator" w:id="1">
    <w:p w:rsidR="00A5406B" w:rsidRDefault="00A5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6B" w:rsidRDefault="00485874" w:rsidP="00B51C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540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1CCE">
      <w:rPr>
        <w:rStyle w:val="ab"/>
        <w:noProof/>
      </w:rPr>
      <w:t>12</w:t>
    </w:r>
    <w:r>
      <w:rPr>
        <w:rStyle w:val="ab"/>
      </w:rPr>
      <w:fldChar w:fldCharType="end"/>
    </w:r>
  </w:p>
  <w:p w:rsidR="00A5406B" w:rsidRDefault="00A540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6B" w:rsidRDefault="00485874" w:rsidP="00B51C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540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1CCE">
      <w:rPr>
        <w:rStyle w:val="ab"/>
        <w:noProof/>
      </w:rPr>
      <w:t>1</w:t>
    </w:r>
    <w:r>
      <w:rPr>
        <w:rStyle w:val="ab"/>
      </w:rPr>
      <w:fldChar w:fldCharType="end"/>
    </w:r>
  </w:p>
  <w:p w:rsidR="00A5406B" w:rsidRDefault="00A5406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6B" w:rsidRDefault="0048587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540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406B" w:rsidRDefault="00A5406B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6B" w:rsidRDefault="0048587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540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1CCE">
      <w:rPr>
        <w:rStyle w:val="ab"/>
        <w:noProof/>
      </w:rPr>
      <w:t>30</w:t>
    </w:r>
    <w:r>
      <w:rPr>
        <w:rStyle w:val="ab"/>
      </w:rPr>
      <w:fldChar w:fldCharType="end"/>
    </w:r>
  </w:p>
  <w:p w:rsidR="00A5406B" w:rsidRDefault="00A5406B" w:rsidP="00665A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6B" w:rsidRDefault="00A5406B">
      <w:r>
        <w:separator/>
      </w:r>
    </w:p>
  </w:footnote>
  <w:footnote w:type="continuationSeparator" w:id="1">
    <w:p w:rsidR="00A5406B" w:rsidRDefault="00A5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6B" w:rsidRDefault="00485874">
    <w:pPr>
      <w:rPr>
        <w:sz w:val="2"/>
        <w:szCs w:val="2"/>
      </w:rPr>
    </w:pPr>
    <w:r w:rsidRPr="004858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4.15pt;margin-top:69.6pt;width:2.3pt;height:5.75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A5406B" w:rsidRDefault="00A5406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6B" w:rsidRPr="00774A04" w:rsidRDefault="00A5406B" w:rsidP="00C45CD8">
    <w:pPr>
      <w:pStyle w:val="a9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6B" w:rsidRDefault="00485874">
    <w:pPr>
      <w:rPr>
        <w:sz w:val="2"/>
        <w:szCs w:val="2"/>
      </w:rPr>
    </w:pPr>
    <w:r w:rsidRPr="004858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A5406B" w:rsidRDefault="00A5406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6B" w:rsidRDefault="00485874">
    <w:pPr>
      <w:rPr>
        <w:sz w:val="2"/>
        <w:szCs w:val="2"/>
      </w:rPr>
    </w:pPr>
    <w:r w:rsidRPr="004858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46.45pt;margin-top:78.35pt;width:146.4pt;height:6.7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A5406B" w:rsidRDefault="00A5406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6B" w:rsidRPr="00900C88" w:rsidRDefault="00A5406B" w:rsidP="00C45CD8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6B" w:rsidRDefault="00485874">
    <w:pPr>
      <w:rPr>
        <w:sz w:val="2"/>
        <w:szCs w:val="2"/>
      </w:rPr>
    </w:pPr>
    <w:r w:rsidRPr="004858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.4pt;margin-top:78.35pt;width:2.3pt;height:5.7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A5406B" w:rsidRDefault="00A5406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7pt;height:11.7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14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44"/>
    <w:rsid w:val="00003B0D"/>
    <w:rsid w:val="00004FA4"/>
    <w:rsid w:val="000067D7"/>
    <w:rsid w:val="00040175"/>
    <w:rsid w:val="00042414"/>
    <w:rsid w:val="000437CB"/>
    <w:rsid w:val="000553CB"/>
    <w:rsid w:val="00055658"/>
    <w:rsid w:val="000676E0"/>
    <w:rsid w:val="00072471"/>
    <w:rsid w:val="00073812"/>
    <w:rsid w:val="00074E33"/>
    <w:rsid w:val="000813B6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E6A12"/>
    <w:rsid w:val="000F06A4"/>
    <w:rsid w:val="0010321F"/>
    <w:rsid w:val="001157AE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570CC"/>
    <w:rsid w:val="001622DD"/>
    <w:rsid w:val="00184E27"/>
    <w:rsid w:val="0019006B"/>
    <w:rsid w:val="0019306B"/>
    <w:rsid w:val="00195352"/>
    <w:rsid w:val="001969E4"/>
    <w:rsid w:val="001A0C17"/>
    <w:rsid w:val="001A1B4E"/>
    <w:rsid w:val="001A49DD"/>
    <w:rsid w:val="001A7BFD"/>
    <w:rsid w:val="001B2409"/>
    <w:rsid w:val="001B592D"/>
    <w:rsid w:val="001B61C1"/>
    <w:rsid w:val="001C1398"/>
    <w:rsid w:val="001C1E73"/>
    <w:rsid w:val="001C75BB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5EBC"/>
    <w:rsid w:val="00227415"/>
    <w:rsid w:val="002355C2"/>
    <w:rsid w:val="0024187C"/>
    <w:rsid w:val="002428A4"/>
    <w:rsid w:val="002439FE"/>
    <w:rsid w:val="00253935"/>
    <w:rsid w:val="00257360"/>
    <w:rsid w:val="0026768C"/>
    <w:rsid w:val="0027683B"/>
    <w:rsid w:val="00290E92"/>
    <w:rsid w:val="0029301B"/>
    <w:rsid w:val="0029470B"/>
    <w:rsid w:val="002957A0"/>
    <w:rsid w:val="002A642E"/>
    <w:rsid w:val="002B15BD"/>
    <w:rsid w:val="002B22E6"/>
    <w:rsid w:val="002B30F3"/>
    <w:rsid w:val="002B346E"/>
    <w:rsid w:val="002B5BB9"/>
    <w:rsid w:val="002B6AE4"/>
    <w:rsid w:val="002C1CCE"/>
    <w:rsid w:val="002C2DF4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436"/>
    <w:rsid w:val="00315B95"/>
    <w:rsid w:val="00322AF8"/>
    <w:rsid w:val="00325F72"/>
    <w:rsid w:val="00330C1E"/>
    <w:rsid w:val="00330EF4"/>
    <w:rsid w:val="00331003"/>
    <w:rsid w:val="00331E18"/>
    <w:rsid w:val="00331F49"/>
    <w:rsid w:val="00334FCF"/>
    <w:rsid w:val="003402B7"/>
    <w:rsid w:val="00344505"/>
    <w:rsid w:val="00350EC9"/>
    <w:rsid w:val="003551F3"/>
    <w:rsid w:val="003604E0"/>
    <w:rsid w:val="00361865"/>
    <w:rsid w:val="003629F0"/>
    <w:rsid w:val="00373B82"/>
    <w:rsid w:val="003821C4"/>
    <w:rsid w:val="00387896"/>
    <w:rsid w:val="00391E6C"/>
    <w:rsid w:val="003B046E"/>
    <w:rsid w:val="003B0B63"/>
    <w:rsid w:val="003D1FAB"/>
    <w:rsid w:val="003D3FC8"/>
    <w:rsid w:val="003E5644"/>
    <w:rsid w:val="003F0051"/>
    <w:rsid w:val="003F1149"/>
    <w:rsid w:val="004111BA"/>
    <w:rsid w:val="00420D35"/>
    <w:rsid w:val="0042489B"/>
    <w:rsid w:val="00425525"/>
    <w:rsid w:val="00427B3E"/>
    <w:rsid w:val="00434DC0"/>
    <w:rsid w:val="00447757"/>
    <w:rsid w:val="00447BE1"/>
    <w:rsid w:val="004511C4"/>
    <w:rsid w:val="004555ED"/>
    <w:rsid w:val="004576CA"/>
    <w:rsid w:val="00461035"/>
    <w:rsid w:val="004647D8"/>
    <w:rsid w:val="00476F55"/>
    <w:rsid w:val="00481B18"/>
    <w:rsid w:val="00485874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C6FC4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45B2D"/>
    <w:rsid w:val="00570A36"/>
    <w:rsid w:val="0057575C"/>
    <w:rsid w:val="00577970"/>
    <w:rsid w:val="00584659"/>
    <w:rsid w:val="005A1DBB"/>
    <w:rsid w:val="005A5CE4"/>
    <w:rsid w:val="005A6DEA"/>
    <w:rsid w:val="005C42CB"/>
    <w:rsid w:val="005D57CC"/>
    <w:rsid w:val="005D7087"/>
    <w:rsid w:val="005D7D52"/>
    <w:rsid w:val="005E5AEB"/>
    <w:rsid w:val="005F027A"/>
    <w:rsid w:val="005F699F"/>
    <w:rsid w:val="005F7D5D"/>
    <w:rsid w:val="006000DD"/>
    <w:rsid w:val="00613351"/>
    <w:rsid w:val="006204CE"/>
    <w:rsid w:val="00622589"/>
    <w:rsid w:val="00623424"/>
    <w:rsid w:val="00633558"/>
    <w:rsid w:val="006379CB"/>
    <w:rsid w:val="006464BD"/>
    <w:rsid w:val="006536EC"/>
    <w:rsid w:val="006558C4"/>
    <w:rsid w:val="00665A4E"/>
    <w:rsid w:val="00667613"/>
    <w:rsid w:val="00667DF1"/>
    <w:rsid w:val="00672FB0"/>
    <w:rsid w:val="00675529"/>
    <w:rsid w:val="006809AF"/>
    <w:rsid w:val="00680CE4"/>
    <w:rsid w:val="006827A9"/>
    <w:rsid w:val="00684E0A"/>
    <w:rsid w:val="006A2179"/>
    <w:rsid w:val="006B451E"/>
    <w:rsid w:val="006B66FE"/>
    <w:rsid w:val="006C46A1"/>
    <w:rsid w:val="006C46BF"/>
    <w:rsid w:val="006D088E"/>
    <w:rsid w:val="006D6326"/>
    <w:rsid w:val="00703701"/>
    <w:rsid w:val="0071239B"/>
    <w:rsid w:val="0072516A"/>
    <w:rsid w:val="0073091A"/>
    <w:rsid w:val="00730C03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A04"/>
    <w:rsid w:val="00776086"/>
    <w:rsid w:val="0078182E"/>
    <w:rsid w:val="00783B99"/>
    <w:rsid w:val="00787558"/>
    <w:rsid w:val="0079316E"/>
    <w:rsid w:val="0079517D"/>
    <w:rsid w:val="00795E41"/>
    <w:rsid w:val="007A3E5A"/>
    <w:rsid w:val="007A4730"/>
    <w:rsid w:val="007A47D8"/>
    <w:rsid w:val="007A7C89"/>
    <w:rsid w:val="007B1949"/>
    <w:rsid w:val="007B2A28"/>
    <w:rsid w:val="007B4135"/>
    <w:rsid w:val="007B63DF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049C"/>
    <w:rsid w:val="0081053E"/>
    <w:rsid w:val="00812D35"/>
    <w:rsid w:val="00825C91"/>
    <w:rsid w:val="0083268B"/>
    <w:rsid w:val="00844F94"/>
    <w:rsid w:val="008477E8"/>
    <w:rsid w:val="0085109E"/>
    <w:rsid w:val="008531DF"/>
    <w:rsid w:val="00853CD2"/>
    <w:rsid w:val="00864DE4"/>
    <w:rsid w:val="008654A8"/>
    <w:rsid w:val="00865921"/>
    <w:rsid w:val="008663E7"/>
    <w:rsid w:val="00870975"/>
    <w:rsid w:val="008764FF"/>
    <w:rsid w:val="0089005D"/>
    <w:rsid w:val="0089074D"/>
    <w:rsid w:val="00894987"/>
    <w:rsid w:val="008A4AA1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00C88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D7718"/>
    <w:rsid w:val="009F28F8"/>
    <w:rsid w:val="009F3138"/>
    <w:rsid w:val="009F53FC"/>
    <w:rsid w:val="00A028D8"/>
    <w:rsid w:val="00A0730D"/>
    <w:rsid w:val="00A21D35"/>
    <w:rsid w:val="00A2268F"/>
    <w:rsid w:val="00A23923"/>
    <w:rsid w:val="00A249D7"/>
    <w:rsid w:val="00A30373"/>
    <w:rsid w:val="00A45742"/>
    <w:rsid w:val="00A5023A"/>
    <w:rsid w:val="00A5406B"/>
    <w:rsid w:val="00A54221"/>
    <w:rsid w:val="00A54C5E"/>
    <w:rsid w:val="00A64320"/>
    <w:rsid w:val="00A64977"/>
    <w:rsid w:val="00A66741"/>
    <w:rsid w:val="00A667B1"/>
    <w:rsid w:val="00A761D6"/>
    <w:rsid w:val="00A8030E"/>
    <w:rsid w:val="00A806B6"/>
    <w:rsid w:val="00A80FF4"/>
    <w:rsid w:val="00A9194E"/>
    <w:rsid w:val="00AA0CA0"/>
    <w:rsid w:val="00AA1A1A"/>
    <w:rsid w:val="00AA7EF5"/>
    <w:rsid w:val="00AB0159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1CE3"/>
    <w:rsid w:val="00B522AC"/>
    <w:rsid w:val="00B53093"/>
    <w:rsid w:val="00B538A6"/>
    <w:rsid w:val="00B55DFE"/>
    <w:rsid w:val="00B56AAF"/>
    <w:rsid w:val="00B60AAE"/>
    <w:rsid w:val="00B625CB"/>
    <w:rsid w:val="00B67297"/>
    <w:rsid w:val="00B72429"/>
    <w:rsid w:val="00B72538"/>
    <w:rsid w:val="00B72CAB"/>
    <w:rsid w:val="00B77947"/>
    <w:rsid w:val="00B8529F"/>
    <w:rsid w:val="00B91E3F"/>
    <w:rsid w:val="00B9373A"/>
    <w:rsid w:val="00B960B2"/>
    <w:rsid w:val="00BA0F1D"/>
    <w:rsid w:val="00BA2E04"/>
    <w:rsid w:val="00BA37F7"/>
    <w:rsid w:val="00BC3E54"/>
    <w:rsid w:val="00BC48A0"/>
    <w:rsid w:val="00BD03E3"/>
    <w:rsid w:val="00BE04BD"/>
    <w:rsid w:val="00BF279A"/>
    <w:rsid w:val="00BF7A65"/>
    <w:rsid w:val="00C07DF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4A49"/>
    <w:rsid w:val="00C56ED2"/>
    <w:rsid w:val="00C71B9F"/>
    <w:rsid w:val="00C84BA5"/>
    <w:rsid w:val="00C85232"/>
    <w:rsid w:val="00C904E9"/>
    <w:rsid w:val="00CA0062"/>
    <w:rsid w:val="00CA70C0"/>
    <w:rsid w:val="00CB13AC"/>
    <w:rsid w:val="00CB22E0"/>
    <w:rsid w:val="00CB26E4"/>
    <w:rsid w:val="00CB6C14"/>
    <w:rsid w:val="00CB7B5C"/>
    <w:rsid w:val="00CC37AB"/>
    <w:rsid w:val="00CD3069"/>
    <w:rsid w:val="00CD3D72"/>
    <w:rsid w:val="00CD7EDD"/>
    <w:rsid w:val="00CE0CD6"/>
    <w:rsid w:val="00CE354A"/>
    <w:rsid w:val="00CE3C40"/>
    <w:rsid w:val="00CF2DFE"/>
    <w:rsid w:val="00CF491D"/>
    <w:rsid w:val="00D1047C"/>
    <w:rsid w:val="00D173D6"/>
    <w:rsid w:val="00D22D84"/>
    <w:rsid w:val="00D27895"/>
    <w:rsid w:val="00D332B5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4D41"/>
    <w:rsid w:val="00D852C3"/>
    <w:rsid w:val="00D9541B"/>
    <w:rsid w:val="00D96828"/>
    <w:rsid w:val="00DA13BE"/>
    <w:rsid w:val="00DA6DD2"/>
    <w:rsid w:val="00DA7006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C0153"/>
    <w:rsid w:val="00ED0FB0"/>
    <w:rsid w:val="00ED3016"/>
    <w:rsid w:val="00ED36A1"/>
    <w:rsid w:val="00ED550D"/>
    <w:rsid w:val="00ED67BC"/>
    <w:rsid w:val="00EE192F"/>
    <w:rsid w:val="00EE4A5F"/>
    <w:rsid w:val="00F033DC"/>
    <w:rsid w:val="00F06C16"/>
    <w:rsid w:val="00F15545"/>
    <w:rsid w:val="00F20EAC"/>
    <w:rsid w:val="00F23A51"/>
    <w:rsid w:val="00F30EF0"/>
    <w:rsid w:val="00F32026"/>
    <w:rsid w:val="00F3339A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9676A"/>
    <w:rsid w:val="00FA2968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69D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A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72CA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72CAB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B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4B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E774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72CA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14436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B72CA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4B15"/>
    <w:rPr>
      <w:sz w:val="20"/>
      <w:szCs w:val="20"/>
    </w:rPr>
  </w:style>
  <w:style w:type="paragraph" w:customStyle="1" w:styleId="Postan">
    <w:name w:val="Postan"/>
    <w:basedOn w:val="a"/>
    <w:uiPriority w:val="99"/>
    <w:rsid w:val="00B72CA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72CA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7744"/>
  </w:style>
  <w:style w:type="paragraph" w:styleId="a9">
    <w:name w:val="header"/>
    <w:basedOn w:val="a"/>
    <w:link w:val="aa"/>
    <w:uiPriority w:val="99"/>
    <w:rsid w:val="00B72CA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7744"/>
  </w:style>
  <w:style w:type="character" w:styleId="ab">
    <w:name w:val="page number"/>
    <w:basedOn w:val="a0"/>
    <w:uiPriority w:val="99"/>
    <w:rsid w:val="00B72CAB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99"/>
    <w:rsid w:val="001E7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1E7744"/>
    <w:rPr>
      <w:rFonts w:cs="Times New Roman"/>
      <w:color w:val="000000"/>
    </w:rPr>
  </w:style>
  <w:style w:type="character" w:styleId="af1">
    <w:name w:val="footnote reference"/>
    <w:basedOn w:val="a0"/>
    <w:uiPriority w:val="99"/>
    <w:rsid w:val="001E7744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image" Target="media/image5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6674</Words>
  <Characters>57985</Characters>
  <Application>Microsoft Office Word</Application>
  <DocSecurity>4</DocSecurity>
  <Lines>483</Lines>
  <Paragraphs>129</Paragraphs>
  <ScaleCrop>false</ScaleCrop>
  <Company>Ростовская область</Company>
  <LinksUpToDate>false</LinksUpToDate>
  <CharactersWithSpaces>64530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Кравченко</cp:lastModifiedBy>
  <cp:revision>2</cp:revision>
  <cp:lastPrinted>2015-11-17T06:24:00Z</cp:lastPrinted>
  <dcterms:created xsi:type="dcterms:W3CDTF">2018-11-01T13:34:00Z</dcterms:created>
  <dcterms:modified xsi:type="dcterms:W3CDTF">2018-11-01T13:34:00Z</dcterms:modified>
</cp:coreProperties>
</file>