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5125"/>
        <w:gridCol w:w="30"/>
        <w:gridCol w:w="10"/>
        <w:gridCol w:w="1035"/>
        <w:gridCol w:w="1030"/>
        <w:gridCol w:w="64"/>
        <w:gridCol w:w="31"/>
        <w:gridCol w:w="9"/>
        <w:gridCol w:w="100"/>
        <w:gridCol w:w="935"/>
        <w:gridCol w:w="1210"/>
        <w:gridCol w:w="31"/>
        <w:gridCol w:w="10"/>
      </w:tblGrid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307"/>
        </w:trPr>
        <w:tc>
          <w:tcPr>
            <w:tcW w:w="96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3394"/>
            </w:pPr>
            <w:smartTag w:uri="urn:schemas-microsoft-com:office:smarttags" w:element="place">
              <w:r>
                <w:rPr>
                  <w:b/>
                  <w:bCs/>
                  <w:color w:val="2F2F2F"/>
                  <w:spacing w:val="-3"/>
                  <w:sz w:val="24"/>
                  <w:szCs w:val="24"/>
                  <w:lang w:val="en-US"/>
                </w:rPr>
                <w:t>I</w:t>
              </w:r>
              <w:r>
                <w:rPr>
                  <w:b/>
                  <w:bCs/>
                  <w:color w:val="2F2F2F"/>
                  <w:spacing w:val="-3"/>
                  <w:sz w:val="24"/>
                  <w:szCs w:val="24"/>
                </w:rPr>
                <w:t>.</w:t>
              </w:r>
            </w:smartTag>
            <w:r>
              <w:rPr>
                <w:b/>
                <w:bCs/>
                <w:color w:val="2F2F2F"/>
                <w:spacing w:val="-3"/>
                <w:sz w:val="24"/>
                <w:szCs w:val="24"/>
              </w:rPr>
              <w:t xml:space="preserve"> ОБЩИЕ СВЕДЕНИЯ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259" w:hanging="5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Количество несовершеннолетних на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 xml:space="preserve">территории муниципального образования, </w:t>
            </w:r>
            <w:r>
              <w:rPr>
                <w:b/>
                <w:bCs/>
                <w:color w:val="2F2F2F"/>
                <w:spacing w:val="-5"/>
                <w:sz w:val="24"/>
                <w:szCs w:val="24"/>
              </w:rPr>
              <w:t>всего: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872"/>
            </w:pPr>
            <w:r>
              <w:rPr>
                <w:color w:val="2F2F2F"/>
                <w:spacing w:val="-7"/>
                <w:sz w:val="24"/>
                <w:szCs w:val="24"/>
              </w:rPr>
              <w:t>8232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Из них: в возрасте от 0 до 14 лет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877"/>
            </w:pPr>
            <w:r>
              <w:rPr>
                <w:color w:val="2F2F2F"/>
                <w:spacing w:val="-12"/>
                <w:sz w:val="24"/>
                <w:szCs w:val="24"/>
              </w:rPr>
              <w:t>6237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34"/>
            </w:pPr>
            <w:r>
              <w:rPr>
                <w:color w:val="000000"/>
                <w:spacing w:val="-2"/>
                <w:sz w:val="24"/>
                <w:szCs w:val="24"/>
              </w:rPr>
              <w:t>от 14 до 17 лет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896"/>
            </w:pPr>
            <w:r>
              <w:rPr>
                <w:color w:val="000000"/>
                <w:spacing w:val="-10"/>
                <w:sz w:val="24"/>
                <w:szCs w:val="24"/>
              </w:rPr>
              <w:t>1995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b/>
                <w:bCs/>
                <w:color w:val="2F2F2F"/>
                <w:spacing w:val="-3"/>
                <w:sz w:val="24"/>
                <w:szCs w:val="24"/>
              </w:rPr>
              <w:t>Всего КДН, в т.ч.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Городских, районных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074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4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Ф.И.О. председателя /должность/ рабочий телефон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right="758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Кешишян Назик Смбатовна, зам. главы Адм. Мясниковского района (по соц. вопросам)т.8-(863)4921712 </w:t>
            </w:r>
            <w:r w:rsidRPr="00FF3EBF">
              <w:rPr>
                <w:color w:val="000000"/>
                <w:spacing w:val="-1"/>
              </w:rPr>
              <w:t>2</w:t>
            </w:r>
            <w:r>
              <w:rPr>
                <w:color w:val="000000"/>
                <w:spacing w:val="-1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>8(863)492217121212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Ф.И.О. ответственного секретаря / раб.телефон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right="84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Хейгетян Ольга Степановна, тел. </w:t>
            </w:r>
            <w:r>
              <w:rPr>
                <w:color w:val="000000"/>
                <w:spacing w:val="-1"/>
                <w:sz w:val="24"/>
                <w:szCs w:val="24"/>
              </w:rPr>
              <w:t>8(863)49-2-18-46, 8-9085086547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2F2F2F"/>
                <w:spacing w:val="-2"/>
                <w:sz w:val="24"/>
                <w:szCs w:val="24"/>
              </w:rPr>
              <w:t>Штатная численность работников КДН, всего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074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заместителей председателей КДН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08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"/>
            </w:pPr>
            <w:r>
              <w:rPr>
                <w:color w:val="2F2F2F"/>
                <w:spacing w:val="-2"/>
                <w:sz w:val="24"/>
                <w:szCs w:val="24"/>
              </w:rPr>
              <w:t>Ответственных секретарей КДН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078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4"/>
                <w:szCs w:val="24"/>
              </w:rPr>
              <w:t>Специалистов (инспекторов) КДН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08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672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2. Сведения об учреждениях системы профилактики безнадзорности и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>правонарушений несовершеннолетних</w:t>
            </w:r>
          </w:p>
        </w:tc>
        <w:tc>
          <w:tcPr>
            <w:tcW w:w="2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        </w:t>
            </w:r>
            <w:r w:rsidRPr="001E7829">
              <w:rPr>
                <w:color w:val="000000"/>
                <w:spacing w:val="-5"/>
                <w:sz w:val="28"/>
                <w:szCs w:val="28"/>
              </w:rPr>
              <w:t>2013г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596C97" w:rsidRDefault="00751C83" w:rsidP="00FF62FA">
            <w:pPr>
              <w:shd w:val="clear" w:color="auto" w:fill="FFFFFF"/>
              <w:ind w:left="701"/>
              <w:rPr>
                <w:b/>
              </w:rPr>
            </w:pPr>
            <w:r w:rsidRPr="00596C97">
              <w:rPr>
                <w:b/>
                <w:color w:val="2F2F2F"/>
                <w:spacing w:val="-6"/>
                <w:sz w:val="24"/>
                <w:szCs w:val="24"/>
              </w:rPr>
              <w:t>2012г.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437"/>
            </w:pPr>
            <w:r>
              <w:rPr>
                <w:color w:val="000000"/>
                <w:sz w:val="24"/>
                <w:szCs w:val="24"/>
              </w:rPr>
              <w:t xml:space="preserve">Центров временного содержания для несовершеннолетних правонарушителей </w:t>
            </w:r>
            <w:r>
              <w:rPr>
                <w:color w:val="000000"/>
                <w:spacing w:val="-2"/>
                <w:sz w:val="24"/>
                <w:szCs w:val="24"/>
              </w:rPr>
              <w:t>органов внутренних дел / местонахождение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04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730" w:hanging="5"/>
            </w:pPr>
            <w:r>
              <w:rPr>
                <w:color w:val="000000"/>
                <w:sz w:val="24"/>
                <w:szCs w:val="24"/>
              </w:rPr>
              <w:t xml:space="preserve">Воспитательных колоний для </w:t>
            </w:r>
            <w:r>
              <w:rPr>
                <w:color w:val="000000"/>
                <w:spacing w:val="-2"/>
                <w:sz w:val="24"/>
                <w:szCs w:val="24"/>
              </w:rPr>
              <w:t>несовершеннолетних / местонахождение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98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7"/>
            </w:pPr>
            <w:r>
              <w:rPr>
                <w:color w:val="000000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1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Учреждений для несовершеннолетних органов </w:t>
            </w:r>
            <w:r>
              <w:rPr>
                <w:color w:val="000000"/>
                <w:sz w:val="24"/>
                <w:szCs w:val="24"/>
              </w:rPr>
              <w:t>управления образованием, всего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детских домов / наполняемость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566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специальных общеобразовательных школ </w:t>
            </w:r>
            <w:r>
              <w:rPr>
                <w:color w:val="000000"/>
                <w:spacing w:val="-3"/>
                <w:sz w:val="24"/>
                <w:szCs w:val="24"/>
              </w:rPr>
              <w:t>открытого типа / ПТУ ■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11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230" w:hanging="5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других видов образовательных  учреждений открытого типа для несовершеннолетних,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нуждающихся в особых условиях воспитания </w:t>
            </w:r>
            <w:r>
              <w:rPr>
                <w:color w:val="000000"/>
                <w:spacing w:val="-3"/>
                <w:sz w:val="24"/>
                <w:szCs w:val="24"/>
              </w:rPr>
              <w:t>(указать)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121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специальных общеобразовательных </w:t>
            </w:r>
            <w:r>
              <w:rPr>
                <w:color w:val="000000"/>
                <w:sz w:val="24"/>
                <w:szCs w:val="24"/>
              </w:rPr>
              <w:t>учреждений закрытого типа / ПТУ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384"/>
              <w:jc w:val="right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168" w:firstLine="5"/>
            </w:pPr>
            <w:r>
              <w:rPr>
                <w:color w:val="000000"/>
                <w:sz w:val="24"/>
                <w:szCs w:val="24"/>
              </w:rPr>
              <w:t xml:space="preserve">специальных (коррекционных) </w:t>
            </w:r>
            <w:r>
              <w:rPr>
                <w:color w:val="000000"/>
                <w:spacing w:val="-1"/>
                <w:sz w:val="24"/>
                <w:szCs w:val="24"/>
              </w:rPr>
              <w:t>общеобразовательных учреждений закрытого типа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7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134" w:hanging="5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Учреждений для несовершеннолетних,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 xml:space="preserve">нуждающихся в социальной помощи </w:t>
            </w:r>
            <w:r>
              <w:rPr>
                <w:color w:val="2F2F2F"/>
                <w:spacing w:val="-2"/>
                <w:sz w:val="24"/>
                <w:szCs w:val="24"/>
              </w:rPr>
              <w:t>всего /</w:t>
            </w:r>
          </w:p>
        </w:tc>
        <w:tc>
          <w:tcPr>
            <w:tcW w:w="2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0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8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b/>
                <w:bCs/>
                <w:color w:val="313131"/>
                <w:spacing w:val="-3"/>
                <w:sz w:val="24"/>
                <w:szCs w:val="24"/>
              </w:rPr>
              <w:t>наполняемость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5" w:right="504" w:hanging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 том числе: социально-реабилитационных </w:t>
            </w:r>
            <w:r>
              <w:rPr>
                <w:color w:val="000000"/>
                <w:sz w:val="24"/>
                <w:szCs w:val="24"/>
              </w:rPr>
              <w:t>центров для несовершеннолетних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социальных приютов для детей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826" w:hanging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центров помощи детям, оставшимся без </w:t>
            </w:r>
            <w:r>
              <w:rPr>
                <w:color w:val="000000"/>
                <w:sz w:val="24"/>
                <w:szCs w:val="24"/>
              </w:rPr>
              <w:t>попечения родителей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0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82" w:hanging="14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Учреждений органов здравоохранения всего </w:t>
            </w:r>
            <w:r>
              <w:rPr>
                <w:b/>
                <w:bCs/>
                <w:color w:val="313131"/>
                <w:sz w:val="24"/>
                <w:szCs w:val="24"/>
              </w:rPr>
              <w:t>/ наполняемость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1(696) </w:t>
            </w:r>
          </w:p>
          <w:p w:rsidR="00751C83" w:rsidRDefault="00751C83" w:rsidP="00FF62FA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0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6"/>
                <w:sz w:val="24"/>
                <w:szCs w:val="24"/>
              </w:rPr>
              <w:t>1 (614)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4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домов ребенка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730" w:hanging="10"/>
            </w:pPr>
            <w:r>
              <w:rPr>
                <w:color w:val="000000"/>
                <w:sz w:val="24"/>
                <w:szCs w:val="24"/>
              </w:rPr>
              <w:t xml:space="preserve">Подростковых наркотических больниц / </w:t>
            </w:r>
            <w:r>
              <w:rPr>
                <w:color w:val="000000"/>
                <w:spacing w:val="-2"/>
                <w:sz w:val="24"/>
                <w:szCs w:val="24"/>
              </w:rPr>
              <w:t>отделений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134" w:hanging="10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lastRenderedPageBreak/>
              <w:t xml:space="preserve">Негосударственных учреждений </w:t>
            </w:r>
            <w:r>
              <w:rPr>
                <w:color w:val="313131"/>
                <w:spacing w:val="-2"/>
                <w:sz w:val="24"/>
                <w:szCs w:val="24"/>
              </w:rPr>
              <w:t xml:space="preserve">(церковных </w:t>
            </w:r>
            <w:r>
              <w:rPr>
                <w:color w:val="313131"/>
                <w:sz w:val="24"/>
                <w:szCs w:val="24"/>
              </w:rPr>
              <w:t xml:space="preserve">приютов, общественных благотворительных </w:t>
            </w:r>
            <w:r>
              <w:rPr>
                <w:color w:val="313131"/>
                <w:spacing w:val="-1"/>
                <w:sz w:val="24"/>
                <w:szCs w:val="24"/>
              </w:rPr>
              <w:t>фондов и др.)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  <w:r>
              <w:t xml:space="preserve">           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  <w:r>
              <w:t xml:space="preserve">          -</w:t>
            </w: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  <w:r>
              <w:t xml:space="preserve">        -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  <w:r>
              <w:t xml:space="preserve">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451" w:hanging="14"/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Досуговых учреждений,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осуществляющих </w:t>
            </w:r>
            <w:r>
              <w:rPr>
                <w:color w:val="000000"/>
                <w:sz w:val="24"/>
                <w:szCs w:val="24"/>
              </w:rPr>
              <w:t>свою деятельность на бесплатной основе / количество занимающихся детей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    2987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  <w:tc>
          <w:tcPr>
            <w:tcW w:w="10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751C83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sz w:val="24"/>
                <w:szCs w:val="24"/>
              </w:rPr>
              <w:t>2727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val="566"/>
        </w:trPr>
        <w:tc>
          <w:tcPr>
            <w:tcW w:w="96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989" w:hanging="5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3. Сведения о несовершеннолетних, нуждающихся в охране прав и законных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интересов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24" w:right="1114" w:firstLine="5"/>
            </w:pPr>
            <w:r>
              <w:rPr>
                <w:b/>
                <w:bCs/>
                <w:color w:val="313131"/>
                <w:sz w:val="24"/>
                <w:szCs w:val="24"/>
              </w:rPr>
              <w:t>Состоит на учете в Комиссиях по делам несовершеннолетних всего, из них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69" w:lineRule="exact"/>
              <w:ind w:left="19" w:right="619"/>
            </w:pPr>
            <w:r>
              <w:rPr>
                <w:color w:val="000000"/>
                <w:spacing w:val="-2"/>
                <w:sz w:val="24"/>
                <w:szCs w:val="24"/>
              </w:rPr>
              <w:t>освобожденных из учреждений уголовно-</w:t>
            </w:r>
            <w:r>
              <w:rPr>
                <w:color w:val="000000"/>
                <w:sz w:val="24"/>
                <w:szCs w:val="24"/>
              </w:rPr>
              <w:t>исполнительной системы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7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4"/>
                <w:szCs w:val="24"/>
              </w:rPr>
              <w:t>осужденных условно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9" w:right="1027"/>
            </w:pPr>
            <w:r>
              <w:rPr>
                <w:color w:val="000000"/>
                <w:spacing w:val="-2"/>
                <w:sz w:val="24"/>
                <w:szCs w:val="24"/>
              </w:rPr>
              <w:t>вернувшихся из специальных учебно-</w:t>
            </w:r>
            <w:r>
              <w:rPr>
                <w:color w:val="000000"/>
                <w:sz w:val="24"/>
                <w:szCs w:val="24"/>
              </w:rPr>
              <w:t>воспитательных учреждений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4" w:right="1176" w:hanging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употребляющих спиртные напитки / </w:t>
            </w:r>
            <w:r>
              <w:rPr>
                <w:color w:val="000000"/>
                <w:sz w:val="24"/>
                <w:szCs w:val="24"/>
              </w:rPr>
              <w:t>наркотические вещества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занимающихся бродяжничеством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"/>
            </w:pPr>
            <w:r>
              <w:rPr>
                <w:color w:val="313131"/>
                <w:spacing w:val="-2"/>
                <w:sz w:val="24"/>
                <w:szCs w:val="24"/>
              </w:rPr>
              <w:t>занимающихся попрошайничеством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9" w:right="49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совершивших правонарушение, повлекшее </w:t>
            </w:r>
            <w:r>
              <w:rPr>
                <w:color w:val="000000"/>
                <w:sz w:val="24"/>
                <w:szCs w:val="24"/>
              </w:rPr>
              <w:t xml:space="preserve">применение меры административного </w:t>
            </w:r>
            <w:r>
              <w:rPr>
                <w:color w:val="000000"/>
                <w:spacing w:val="-1"/>
                <w:sz w:val="24"/>
                <w:szCs w:val="24"/>
              </w:rPr>
              <w:t>взыскания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9" w:right="158" w:firstLine="5"/>
            </w:pPr>
            <w:r>
              <w:rPr>
                <w:color w:val="000000"/>
                <w:sz w:val="24"/>
                <w:szCs w:val="24"/>
              </w:rPr>
              <w:t xml:space="preserve">обвиняемых в совершении преступлений, в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отношении которых избрана мера пресечения, </w:t>
            </w:r>
            <w:r>
              <w:rPr>
                <w:color w:val="000000"/>
                <w:sz w:val="24"/>
                <w:szCs w:val="24"/>
              </w:rPr>
              <w:t>не связанная с заключением под стражу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1061" w:hanging="5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условно-досрочно освобожденных от </w:t>
            </w:r>
            <w:r>
              <w:rPr>
                <w:color w:val="313131"/>
                <w:sz w:val="24"/>
                <w:szCs w:val="24"/>
              </w:rPr>
              <w:t>отбывания наказания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4"/>
                <w:szCs w:val="24"/>
              </w:rPr>
              <w:t>по другим основаниям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val="835"/>
        </w:trPr>
        <w:tc>
          <w:tcPr>
            <w:tcW w:w="96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206" w:right="202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3.1. Сведения о мерах, принятых в отношении несовершеннолетних на заседаниях </w:t>
            </w:r>
            <w:r>
              <w:rPr>
                <w:b/>
                <w:bCs/>
                <w:color w:val="313131"/>
                <w:sz w:val="24"/>
                <w:szCs w:val="24"/>
              </w:rPr>
              <w:t>комиссией по делам несовершеннолетних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84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9" w:right="922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3.2. Рассмотрено административных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материалов </w:t>
            </w:r>
            <w:r>
              <w:rPr>
                <w:color w:val="313131"/>
                <w:spacing w:val="1"/>
                <w:sz w:val="24"/>
                <w:szCs w:val="24"/>
              </w:rPr>
              <w:t xml:space="preserve">в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>несовершеннолетних всего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                                   51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24" w:right="278" w:firstLine="5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3.2.1. Освобождены от административного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воздействия, в т.ч. в соответствии: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24"/>
            </w:pPr>
            <w:r>
              <w:rPr>
                <w:color w:val="313131"/>
                <w:spacing w:val="-1"/>
                <w:sz w:val="24"/>
                <w:szCs w:val="24"/>
              </w:rPr>
              <w:t>с 2.9 КоАП РФ (по малозначительности)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1" w:type="dxa"/>
          <w:trHeight w:hRule="exact" w:val="57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24" w:right="797" w:firstLine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 связи с отсутствием состава (события) </w:t>
            </w:r>
            <w:r>
              <w:rPr>
                <w:color w:val="000000"/>
                <w:spacing w:val="-1"/>
                <w:sz w:val="24"/>
                <w:szCs w:val="24"/>
              </w:rPr>
              <w:t>правонарушения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8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по другим основаниям (указать)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right="91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3.2.2. Применены следующие виды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административного наказания в 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>несовершеннолетних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3"/>
                <w:sz w:val="24"/>
                <w:szCs w:val="24"/>
              </w:rPr>
              <w:t>предупреждение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3"/>
                <w:sz w:val="24"/>
                <w:szCs w:val="24"/>
              </w:rPr>
              <w:t>административный штраф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другие виды наказания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392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right="322" w:hanging="5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lastRenderedPageBreak/>
              <w:t xml:space="preserve">3.3. Рассмотрено материалов в 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несовершеннолетних, поступивших из субъектов системы профилактики безнадзорности и правонарушений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несовершеннолетних, всего из них: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</w:p>
          <w:p w:rsidR="00751C83" w:rsidRDefault="00751C83" w:rsidP="00FF62FA">
            <w:pPr>
              <w:shd w:val="clear" w:color="auto" w:fill="FFFFFF"/>
              <w:jc w:val="center"/>
            </w:pPr>
          </w:p>
          <w:p w:rsidR="00751C83" w:rsidRDefault="00751C83" w:rsidP="00FF62FA">
            <w:pPr>
              <w:shd w:val="clear" w:color="auto" w:fill="FFFFFF"/>
              <w:jc w:val="center"/>
            </w:pPr>
          </w:p>
          <w:p w:rsidR="00751C83" w:rsidRDefault="00751C83" w:rsidP="00FF62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840" w:firstLine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исключении несовершеннолетних из </w:t>
            </w:r>
            <w:r>
              <w:rPr>
                <w:color w:val="000000"/>
                <w:spacing w:val="-1"/>
                <w:sz w:val="24"/>
                <w:szCs w:val="24"/>
              </w:rPr>
              <w:t>образовательного учреждения, в т.ч.: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24"/>
                <w:szCs w:val="24"/>
              </w:rPr>
              <w:t>об изменении формы получения образования</w:t>
            </w:r>
          </w:p>
        </w:tc>
        <w:tc>
          <w:tcPr>
            <w:tcW w:w="4455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751C83" w:rsidRDefault="00751C83" w:rsidP="00FF62FA">
            <w:pPr>
              <w:shd w:val="clear" w:color="auto" w:fill="FFFFFF"/>
              <w:jc w:val="center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 последующим трудоустройством</w:t>
            </w:r>
          </w:p>
          <w:p w:rsidR="00751C83" w:rsidRDefault="00751C83" w:rsidP="00FF62FA"/>
        </w:tc>
        <w:tc>
          <w:tcPr>
            <w:tcW w:w="4455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C83" w:rsidRDefault="00751C83" w:rsidP="00FF62FA"/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2"/>
                <w:sz w:val="24"/>
                <w:szCs w:val="24"/>
              </w:rPr>
              <w:t>вопрос занятости не решен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313131"/>
                <w:sz w:val="24"/>
                <w:szCs w:val="24"/>
              </w:rPr>
              <w:t>по вопросам трудового законодательства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1680" w:firstLine="5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по фактам самовольных уходов </w:t>
            </w:r>
            <w:r>
              <w:rPr>
                <w:color w:val="313131"/>
                <w:spacing w:val="-1"/>
                <w:sz w:val="24"/>
                <w:szCs w:val="24"/>
              </w:rPr>
              <w:t>несовершеннолетних, всего: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в т.ч.: семей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из учреждений органов образования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427"/>
            </w:pPr>
            <w:r>
              <w:rPr>
                <w:color w:val="000000"/>
                <w:spacing w:val="-2"/>
                <w:sz w:val="24"/>
                <w:szCs w:val="24"/>
              </w:rPr>
              <w:t>из учреждений органов социальной защиты населения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99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исполнении несовершеннолетними </w:t>
            </w:r>
            <w:r>
              <w:rPr>
                <w:color w:val="000000"/>
                <w:sz w:val="24"/>
                <w:szCs w:val="24"/>
              </w:rPr>
              <w:t>обязанностей, возложенных судом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661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28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По постановлениям органов внутренних дел </w:t>
            </w:r>
            <w:r>
              <w:rPr>
                <w:color w:val="000000"/>
                <w:sz w:val="24"/>
                <w:szCs w:val="24"/>
              </w:rPr>
              <w:t xml:space="preserve">или прокуратуры в отношении несовершеннолетних, совершивших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общественно-опасные деяния до достижения </w:t>
            </w:r>
            <w:r>
              <w:rPr>
                <w:color w:val="000000"/>
                <w:sz w:val="24"/>
                <w:szCs w:val="24"/>
              </w:rPr>
              <w:t xml:space="preserve">возраста, с которого наступает уголовная </w:t>
            </w:r>
            <w:r>
              <w:rPr>
                <w:color w:val="000000"/>
                <w:spacing w:val="-1"/>
                <w:sz w:val="24"/>
                <w:szCs w:val="24"/>
              </w:rPr>
              <w:t>ответственность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</w:p>
          <w:p w:rsidR="00751C83" w:rsidRDefault="00751C83" w:rsidP="00FF62FA">
            <w:pPr>
              <w:shd w:val="clear" w:color="auto" w:fill="FFFFFF"/>
            </w:pPr>
            <w:r>
              <w:t xml:space="preserve">                                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1022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3.3.1. По результатам рассмотрения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материалов принято решение     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t xml:space="preserve">                                           8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возвращено в учебные учреждения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трудоустроено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9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>оказана помощь в бытовом устройстве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4"/>
                <w:szCs w:val="24"/>
              </w:rPr>
              <w:t>предложено пройти курс лечения (всего чел.)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- от алкоголизма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наркомании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токсикомании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92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5" w:right="204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прошли курс лечения (всего </w:t>
            </w:r>
            <w:r>
              <w:rPr>
                <w:color w:val="000000"/>
                <w:spacing w:val="-1"/>
                <w:sz w:val="24"/>
                <w:szCs w:val="24"/>
              </w:rPr>
              <w:t>несовершеннолетних)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- от алкоголизма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наркомании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313131"/>
                <w:spacing w:val="-3"/>
                <w:sz w:val="24"/>
                <w:szCs w:val="24"/>
              </w:rPr>
              <w:t>- от токсикомании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right="86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3.3.3. Количество несовершеннолетних, чьи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дела были рассмотрены на заседаниях КДН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и ЗП, всего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30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rPr>
                <w:color w:val="313131"/>
                <w:spacing w:val="-2"/>
                <w:sz w:val="24"/>
                <w:szCs w:val="24"/>
              </w:rPr>
              <w:t>учащихся школ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0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учащихся профессиональных училищ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8                                                              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691" w:hanging="10"/>
            </w:pPr>
            <w:r>
              <w:rPr>
                <w:color w:val="000000"/>
                <w:spacing w:val="-2"/>
                <w:sz w:val="24"/>
                <w:szCs w:val="24"/>
              </w:rPr>
              <w:t>учащихся средних специальных учебных заведений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1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студентов высших учебных заведений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 -                        11                         1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>работающих подростков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не работающих, не учащихся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74"/>
              <w:jc w:val="right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другие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313131"/>
                <w:spacing w:val="-4"/>
                <w:sz w:val="24"/>
                <w:szCs w:val="24"/>
              </w:rPr>
              <w:t>повторно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9"/>
            </w:pPr>
            <w:r>
              <w:rPr>
                <w:b/>
                <w:bCs/>
                <w:color w:val="313131"/>
                <w:spacing w:val="-3"/>
                <w:sz w:val="24"/>
                <w:szCs w:val="24"/>
              </w:rPr>
              <w:t>4. Работа с родителями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4" w:right="288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Количество семей, находящихся в социально </w:t>
            </w:r>
            <w:r>
              <w:rPr>
                <w:color w:val="313131"/>
                <w:sz w:val="24"/>
                <w:szCs w:val="24"/>
              </w:rPr>
              <w:t>опасном положении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06"/>
              <w:jc w:val="center"/>
              <w:rPr>
                <w:sz w:val="24"/>
                <w:szCs w:val="24"/>
              </w:rPr>
            </w:pPr>
            <w:r>
              <w:t xml:space="preserve">                                       </w:t>
            </w:r>
            <w:r>
              <w:rPr>
                <w:sz w:val="24"/>
                <w:szCs w:val="24"/>
              </w:rPr>
              <w:t>11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06"/>
              <w:jc w:val="right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4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360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4.1. Рассмотрено дел на родителей и иных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законных представителей (опекунов,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попечителей и т.п.)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В т.ч.: по статье 5.35. КоАП РФ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667"/>
            </w:pPr>
            <w:r>
              <w:rPr>
                <w:color w:val="313131"/>
                <w:spacing w:val="-2"/>
                <w:sz w:val="24"/>
                <w:szCs w:val="24"/>
              </w:rPr>
              <w:t>по статье 6.10. КоАП РФ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667"/>
            </w:pPr>
            <w:r>
              <w:rPr>
                <w:color w:val="000000"/>
                <w:spacing w:val="-2"/>
                <w:sz w:val="24"/>
                <w:szCs w:val="24"/>
              </w:rPr>
              <w:t>по статье 20.22 КоАП РФ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69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4.2. По результатам их рассмотрения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t xml:space="preserve">                                            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Наложено административных наказаний всего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в т.ч. вынесено предупреждений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0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50                                            9                 63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наложено административных штрафов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3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19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Приняты решения о подготовке материалов для </w:t>
            </w:r>
            <w:r>
              <w:rPr>
                <w:color w:val="000000"/>
                <w:spacing w:val="-1"/>
                <w:sz w:val="24"/>
                <w:szCs w:val="24"/>
              </w:rPr>
              <w:t>направления в суд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3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 лишении родительских прав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об ограничении родительских прав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26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отобрании детей у родителей без лишения </w:t>
            </w:r>
            <w:r>
              <w:rPr>
                <w:color w:val="000000"/>
                <w:spacing w:val="-1"/>
                <w:sz w:val="24"/>
                <w:szCs w:val="24"/>
              </w:rPr>
              <w:t>родительских прав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 восстановлении родительских прав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1114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5" w:right="72" w:firstLine="5"/>
            </w:pP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Состоит на учете родителей (или лиц их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заменяющих), не исполняющих обязанности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по воспитанию, обучению и содержанию </w:t>
            </w:r>
            <w:r>
              <w:rPr>
                <w:b/>
                <w:bCs/>
                <w:color w:val="313131"/>
                <w:spacing w:val="-4"/>
                <w:sz w:val="24"/>
                <w:szCs w:val="24"/>
              </w:rPr>
              <w:t>детей: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21"/>
              <w:jc w:val="center"/>
            </w:pPr>
            <w:r>
              <w:t xml:space="preserve">                                          </w:t>
            </w:r>
          </w:p>
          <w:p w:rsidR="00751C83" w:rsidRDefault="00751C83" w:rsidP="00FF62FA">
            <w:pPr>
              <w:shd w:val="clear" w:color="auto" w:fill="FFFFFF"/>
              <w:ind w:right="2021"/>
            </w:pPr>
            <w:r>
              <w:t xml:space="preserve">                                           16                                               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8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>В т.ч.: употребляющих спиртные напитки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center"/>
            </w:pPr>
            <w:r>
              <w:t xml:space="preserve">                                         15                          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480"/>
            </w:pPr>
            <w:r>
              <w:rPr>
                <w:color w:val="000000"/>
                <w:spacing w:val="-1"/>
                <w:sz w:val="24"/>
                <w:szCs w:val="24"/>
              </w:rPr>
              <w:t>употребляющих наркотические вещества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339"/>
            </w:pPr>
            <w:r>
              <w:rPr>
                <w:color w:val="000000"/>
                <w:sz w:val="2"/>
                <w:szCs w:val="2"/>
              </w:rPr>
              <w:t xml:space="preserve">■   </w:t>
            </w:r>
          </w:p>
          <w:p w:rsidR="00751C83" w:rsidRDefault="00751C83" w:rsidP="00FF62FA">
            <w:r>
              <w:t xml:space="preserve">                                  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в них детей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93"/>
              <w:jc w:val="right"/>
            </w:pPr>
            <w:r>
              <w:rPr>
                <w:color w:val="000000"/>
                <w:sz w:val="2"/>
                <w:szCs w:val="2"/>
              </w:rPr>
              <w:t>-</w:t>
            </w:r>
          </w:p>
          <w:p w:rsidR="00751C83" w:rsidRDefault="00751C83" w:rsidP="00FF62FA">
            <w:r>
              <w:t xml:space="preserve">                                  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4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48"/>
            </w:pPr>
            <w:r>
              <w:rPr>
                <w:color w:val="000000"/>
                <w:sz w:val="24"/>
                <w:szCs w:val="24"/>
              </w:rPr>
              <w:t xml:space="preserve">оказана помощь родителям </w:t>
            </w:r>
            <w:r>
              <w:rPr>
                <w:color w:val="000000"/>
                <w:spacing w:val="-1"/>
                <w:sz w:val="24"/>
                <w:szCs w:val="24"/>
              </w:rPr>
              <w:t>несовершеннолетних в лечении от алкоголизма и наркомании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16                           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24"/>
                <w:szCs w:val="24"/>
              </w:rPr>
              <w:t>приняты меры по социальной реабилитации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4" w:right="552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направлено в центры помощи семье и детям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 xml:space="preserve">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8" w:lineRule="exact"/>
              <w:ind w:left="10" w:right="1147"/>
            </w:pPr>
            <w:r>
              <w:rPr>
                <w:color w:val="000000"/>
                <w:sz w:val="24"/>
                <w:szCs w:val="24"/>
              </w:rPr>
              <w:t>Количество семей, которым оказана материальная помощь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Другие виды помощи</w:t>
            </w:r>
          </w:p>
        </w:tc>
        <w:tc>
          <w:tcPr>
            <w:tcW w:w="4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right="2078"/>
              <w:jc w:val="right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74" w:lineRule="exact"/>
              <w:ind w:left="10" w:right="869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5. Сведения о детях-сиротах и детях,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оставшихся без попечения родителей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5"/>
                <w:sz w:val="24"/>
                <w:szCs w:val="24"/>
              </w:rPr>
              <w:t>2013г.</w:t>
            </w:r>
          </w:p>
        </w:tc>
        <w:tc>
          <w:tcPr>
            <w:tcW w:w="2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6"/>
                <w:sz w:val="24"/>
                <w:szCs w:val="24"/>
              </w:rPr>
              <w:t>2012г.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3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spacing w:line="269" w:lineRule="exact"/>
              <w:ind w:left="10" w:right="187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5.1. За отчетный период выявлено детей,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оставшихся без попечения родителей, всего </w:t>
            </w:r>
            <w:r>
              <w:rPr>
                <w:b/>
                <w:bCs/>
                <w:color w:val="313131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</w:pPr>
            <w:r>
              <w:t xml:space="preserve">                    6</w:t>
            </w:r>
          </w:p>
        </w:tc>
        <w:tc>
          <w:tcPr>
            <w:tcW w:w="2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0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устроены в дома ребенка, детские дома,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2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Default="00751C8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85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spacing w:line="274" w:lineRule="exact"/>
              <w:ind w:right="202"/>
              <w:rPr>
                <w:sz w:val="24"/>
                <w:szCs w:val="24"/>
              </w:rPr>
            </w:pPr>
            <w:r w:rsidRPr="00FA2765">
              <w:rPr>
                <w:color w:val="313131"/>
                <w:sz w:val="24"/>
                <w:szCs w:val="24"/>
              </w:rPr>
              <w:t xml:space="preserve">школы-интернаты, учреждения социальной </w:t>
            </w:r>
            <w:r w:rsidRPr="00FA2765">
              <w:rPr>
                <w:color w:val="313131"/>
                <w:spacing w:val="-2"/>
                <w:sz w:val="24"/>
                <w:szCs w:val="24"/>
              </w:rPr>
              <w:t>защиты населения на полное государственное обеспечение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lastRenderedPageBreak/>
              <w:t>передано под опеку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65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4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установлено попечительства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3"/>
                <w:sz w:val="24"/>
                <w:szCs w:val="24"/>
              </w:rPr>
              <w:t>усыновлено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0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передано на патронатное воспитание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количество патронатных семей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передано в приемную семью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5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5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остались неустроенными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55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spacing w:line="274" w:lineRule="exact"/>
              <w:ind w:right="662" w:firstLine="5"/>
              <w:rPr>
                <w:sz w:val="24"/>
                <w:szCs w:val="24"/>
              </w:rPr>
            </w:pPr>
            <w:r w:rsidRPr="00FA2765">
              <w:rPr>
                <w:b/>
                <w:bCs/>
                <w:color w:val="313131"/>
                <w:sz w:val="24"/>
                <w:szCs w:val="24"/>
              </w:rPr>
              <w:t xml:space="preserve">5.2. Количество детей, возвращенных </w:t>
            </w:r>
            <w:r w:rsidRPr="00FA2765"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приемными родителями (опекунами) в </w:t>
            </w:r>
            <w:r w:rsidRPr="00FA2765">
              <w:rPr>
                <w:b/>
                <w:bCs/>
                <w:color w:val="313131"/>
                <w:sz w:val="24"/>
                <w:szCs w:val="24"/>
              </w:rPr>
              <w:t>детские учреждения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  1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111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spacing w:line="274" w:lineRule="exact"/>
              <w:ind w:left="5" w:right="389" w:firstLine="5"/>
              <w:rPr>
                <w:sz w:val="24"/>
                <w:szCs w:val="24"/>
              </w:rPr>
            </w:pPr>
            <w:r w:rsidRPr="00FA2765">
              <w:rPr>
                <w:b/>
                <w:bCs/>
                <w:color w:val="313131"/>
                <w:sz w:val="24"/>
                <w:szCs w:val="24"/>
              </w:rPr>
              <w:t xml:space="preserve">5.3. Количество выявленных фактов </w:t>
            </w:r>
            <w:r w:rsidRPr="00FA2765"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жесткого обращения с детьми со стороны приемных родителей (опекунов) /указать </w:t>
            </w:r>
            <w:r w:rsidRPr="00FA2765">
              <w:rPr>
                <w:b/>
                <w:bCs/>
                <w:color w:val="313131"/>
                <w:sz w:val="24"/>
                <w:szCs w:val="24"/>
              </w:rPr>
              <w:t>конкретные примеры/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12"/>
              <w:rPr>
                <w:color w:val="000000"/>
                <w:sz w:val="24"/>
                <w:szCs w:val="24"/>
              </w:rPr>
            </w:pPr>
          </w:p>
          <w:p w:rsidR="00751C83" w:rsidRPr="00FA2765" w:rsidRDefault="00751C8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</w:p>
          <w:p w:rsidR="00751C83" w:rsidRPr="00FA2765" w:rsidRDefault="00751C8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       -</w:t>
            </w:r>
          </w:p>
        </w:tc>
      </w:tr>
      <w:tr w:rsidR="00751C8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val="57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spacing w:line="274" w:lineRule="exact"/>
              <w:ind w:left="5" w:right="91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3"/>
                <w:sz w:val="24"/>
                <w:szCs w:val="24"/>
              </w:rPr>
              <w:t xml:space="preserve">по ним возбуждено уголовных дел,                    по ст. 156 УК </w:t>
            </w:r>
            <w:r w:rsidRPr="00FA2765">
              <w:rPr>
                <w:color w:val="000000"/>
                <w:spacing w:val="-6"/>
                <w:sz w:val="24"/>
                <w:szCs w:val="24"/>
              </w:rPr>
              <w:t>РФ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1C83" w:rsidRPr="00FA2765" w:rsidRDefault="00751C8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00000" w:rsidRDefault="00751C8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51C83"/>
    <w:rsid w:val="0075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2014-02-03T09:02:00Z</dcterms:created>
  <dcterms:modified xsi:type="dcterms:W3CDTF">2014-02-03T09:05:00Z</dcterms:modified>
</cp:coreProperties>
</file>