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92" w:rsidRDefault="00782B92" w:rsidP="00782B92">
      <w:pPr>
        <w:pStyle w:val="1"/>
        <w:jc w:val="center"/>
        <w:rPr>
          <w:rStyle w:val="a4"/>
          <w:b/>
          <w:bCs/>
        </w:rPr>
      </w:pPr>
      <w:r>
        <w:t> </w:t>
      </w:r>
      <w:r>
        <w:rPr>
          <w:rStyle w:val="a4"/>
          <w:b/>
          <w:bCs/>
        </w:rPr>
        <w:t>Аптечные наркотики</w:t>
      </w:r>
    </w:p>
    <w:p w:rsidR="00782B92" w:rsidRDefault="00782B92" w:rsidP="00782B92"/>
    <w:p w:rsidR="00782B92" w:rsidRPr="00D1224A" w:rsidRDefault="00782B92" w:rsidP="00782B92"/>
    <w:p w:rsidR="00782B92" w:rsidRDefault="00782B92" w:rsidP="00782B92">
      <w:pPr>
        <w:pStyle w:val="a3"/>
      </w:pPr>
      <w:r>
        <w:rPr>
          <w:rStyle w:val="a4"/>
        </w:rPr>
        <w:t>Аптечными наркотиками</w:t>
      </w:r>
      <w:r>
        <w:t xml:space="preserve"> в настоящее время принято считать наркотические препараты, продающиеся в аптеке. Становятся они наркотиками, только в том случае, если к ним испытываешь влечение, принимаешь не по назначению, в увеличенных дозах. Обычно такие препараты продаются только по рецепту врача, так как действуют на нервную систему и могут вызывать привыкание.</w:t>
      </w:r>
    </w:p>
    <w:p w:rsidR="00782B92" w:rsidRDefault="00782B92" w:rsidP="00782B92">
      <w:pPr>
        <w:pStyle w:val="a3"/>
      </w:pPr>
      <w:r>
        <w:t xml:space="preserve">Аптека давно уже стала точкой приобретения </w:t>
      </w:r>
      <w:r>
        <w:rPr>
          <w:rStyle w:val="a4"/>
        </w:rPr>
        <w:t>наркотиков</w:t>
      </w:r>
      <w:r>
        <w:t>.  Если покупаются натуральные дорогие наркотики, то большой процент людей заболевает вирусными инфекциями, т.к. применяется внутривенно. Аптечные наркотики, пусть даже и не подразумевают заражением болезнью, но приводят так же к плачевным состояниям здоровья. В некоторых случаях, слишком плачевным. Например, дезоморфин, изготавливающийся из аптечных препаратов, ведет к разрушению всего организма и смерти, после очень короткого времени приема.</w:t>
      </w:r>
    </w:p>
    <w:p w:rsidR="00782B92" w:rsidRDefault="00782B92" w:rsidP="00782B92">
      <w:pPr>
        <w:pStyle w:val="a3"/>
      </w:pPr>
      <w:r>
        <w:rPr>
          <w:rStyle w:val="a4"/>
        </w:rPr>
        <w:t>Описание аптечных наркотиков.</w:t>
      </w:r>
    </w:p>
    <w:p w:rsidR="00782B92" w:rsidRDefault="00782B92" w:rsidP="00782B92">
      <w:pPr>
        <w:pStyle w:val="a3"/>
      </w:pPr>
      <w:r>
        <w:t>На данный момент есть несколько аптечных препаратов, являющихся популярными среди наркоманов. К ним относятся: Терпинкод, Нурофен плюс, Тетралгин, Терпин, Тропикамид, Лирика, Трамадол, и другие им подобные. Как видно большая часть из них имеет в своем составе кодеин – синтетический опиум. Препараты, содержащие кодеин употребляет основная масса аптечных наркоманов.</w:t>
      </w:r>
    </w:p>
    <w:p w:rsidR="00782B92" w:rsidRDefault="00782B92" w:rsidP="00782B92">
      <w:pPr>
        <w:pStyle w:val="a3"/>
        <w:jc w:val="both"/>
      </w:pPr>
    </w:p>
    <w:p w:rsidR="00782B92" w:rsidRDefault="00782B92" w:rsidP="00782B92">
      <w:pPr>
        <w:spacing w:before="100" w:beforeAutospacing="1" w:after="100" w:afterAutospacing="1"/>
      </w:pPr>
      <w:r>
        <w:t>.</w:t>
      </w:r>
      <w:r w:rsidRPr="00FC1704">
        <w:t xml:space="preserve"> </w:t>
      </w:r>
      <w:r>
        <w:t>События 90-х годов, связанные с распадом СССР, возникновением новых и абсолютно необустроенных государственных границ, привели к наркоэкспансии на территорию России. В стране сформировался интенсивно действующий рынок сбыта наркотиков, включая отлаженные пути поставок, сетевую структуру распространения наркотических средств, обширную клиентскую базу.</w:t>
      </w:r>
    </w:p>
    <w:p w:rsidR="00782B92" w:rsidRDefault="00782B92" w:rsidP="00782B92">
      <w:pPr>
        <w:spacing w:before="100" w:beforeAutospacing="1" w:after="100" w:afterAutospacing="1"/>
      </w:pPr>
      <w:r>
        <w:t>Сильнейшим фактором ухудшения наркоситуации в России, наряду с ослабленным режимом границ, является армия гастарбайтеров, численность которой превысила 10 процентов трудоспособного населения страны. Часть из них становится наркокурьерами.</w:t>
      </w:r>
    </w:p>
    <w:p w:rsidR="00782B92" w:rsidRDefault="00782B92" w:rsidP="00782B92">
      <w:pPr>
        <w:spacing w:before="100" w:beforeAutospacing="1" w:after="100" w:afterAutospacing="1"/>
      </w:pPr>
      <w:r>
        <w:t>Такая же ситуация в Ростовской области.</w:t>
      </w:r>
    </w:p>
    <w:p w:rsidR="00782B92" w:rsidRDefault="00782B92" w:rsidP="00782B92">
      <w:pPr>
        <w:spacing w:before="100" w:beforeAutospacing="1" w:after="100" w:afterAutospacing="1"/>
      </w:pPr>
      <w:r>
        <w:t>Только в 2008 году в область официально прибыло на постоянное жительство из стран СНГ и Балтии 6517 человек. В том числе: свыше 1900 человек из государств Средней Азии (из Казахстана, Узбекистана, Киргизии, Таджикистана) и 1886 человек — из Украины. Практически все они имеют и активно поддерживают родственные, дружеские, нередко и коммерческие связи в местах прежнего проживания.</w:t>
      </w:r>
    </w:p>
    <w:p w:rsidR="00782B92" w:rsidRDefault="00782B92" w:rsidP="00782B92">
      <w:pPr>
        <w:spacing w:before="100" w:beforeAutospacing="1" w:after="100" w:afterAutospacing="1"/>
      </w:pPr>
      <w:r>
        <w:lastRenderedPageBreak/>
        <w:t>Как правило, именно из их числа формируются этнические преступные группы, представляющие наибольшую общественную опасность. Они обладают повышенной устойчивостью и защищенностью от правоохранительных органов благодаря национальным и семейным связям.</w:t>
      </w:r>
    </w:p>
    <w:p w:rsidR="00782B92" w:rsidRDefault="00782B92" w:rsidP="00782B92">
      <w:pPr>
        <w:spacing w:before="100" w:beforeAutospacing="1" w:after="100" w:afterAutospacing="1"/>
      </w:pPr>
      <w:r>
        <w:t>Вернемся к положению в стране. С 1990 года уровень потребления наркотиков вырос в России почти в десять раз и в среднем в 8 раз превышает соответствующие показатели стран Европейского Сообщества.</w:t>
      </w:r>
    </w:p>
    <w:p w:rsidR="00782B92" w:rsidRDefault="00782B92" w:rsidP="00782B92">
      <w:pPr>
        <w:spacing w:before="100" w:beforeAutospacing="1" w:after="100" w:afterAutospacing="1"/>
      </w:pPr>
      <w:r>
        <w:t>После стабилизации 2001 - 2004 годов, с 2005 года вновь ежегодно растет количество выявленных наркозависимых лиц. Так, в 2005 году было выявлено 60 тысяч наркоманов, в 2006 году - 70 тысяч, а в 2007 году - уже 78 тысяч. Ремиссия, состоящих на наркологическом учете, в среднем по стране составляет менее 2 процентов, а в среде наркоманов практически приближается к нулю.</w:t>
      </w:r>
    </w:p>
    <w:p w:rsidR="00782B92" w:rsidRDefault="00782B92" w:rsidP="00782B92">
      <w:pPr>
        <w:spacing w:before="100" w:beforeAutospacing="1" w:after="100" w:afterAutospacing="1"/>
      </w:pPr>
      <w:r>
        <w:t>В результате ежедневно от героина умирает не менее 80 человек!</w:t>
      </w:r>
    </w:p>
    <w:p w:rsidR="00782B92" w:rsidRDefault="00782B92" w:rsidP="00782B92">
      <w:pPr>
        <w:spacing w:before="100" w:beforeAutospacing="1" w:after="100" w:afterAutospacing="1"/>
      </w:pPr>
      <w:r>
        <w:t>Сегодня в России на учете состоит 537 тысяч потребителей наркотиков. Более 70 процентов из них – молодежь в возрасте до 30 лет.</w:t>
      </w:r>
    </w:p>
    <w:p w:rsidR="00782B92" w:rsidRDefault="00782B92" w:rsidP="00782B92">
      <w:pPr>
        <w:spacing w:before="100" w:beforeAutospacing="1" w:after="100" w:afterAutospacing="1"/>
      </w:pPr>
      <w:r>
        <w:t>Объем социально-экономического ущерба от наркомании для России (затраты, обусловленные издержками высокой преждевременной смертности в молодом возрасте; разрушенными семейными связями; снижением производительности труда; растущей стоимостью лечения, в том числе и от сопутствующих наркомании заболеваний; расходами на пенитенциарную систему; организацию следствия и судопроизводства; непосредственный ущерб от преступлений) в совокупности достигает 2,5 процента ВВП и составляет порядка полутора триллионов рублей. Это, не считая прямого ущерба экономике в виде черного рынка наркоденег и их воздействия на легальный бизнес.</w:t>
      </w:r>
    </w:p>
    <w:p w:rsidR="00782B92" w:rsidRDefault="00782B92" w:rsidP="00782B92">
      <w:pPr>
        <w:spacing w:before="100" w:beforeAutospacing="1" w:after="100" w:afterAutospacing="1"/>
      </w:pPr>
      <w:r>
        <w:t>Потери общества от наркотрафика в России кратно выше потерь от онкологических заболеваний и диабета. Показательно, что за последнее пятилетие только за незаконный оборот наркотиков в России осуждено более 500 тысяч человек.</w:t>
      </w:r>
    </w:p>
    <w:p w:rsidR="00782B92" w:rsidRDefault="00782B92" w:rsidP="00782B92">
      <w:pPr>
        <w:spacing w:before="100" w:beforeAutospacing="1" w:after="100" w:afterAutospacing="1"/>
      </w:pPr>
      <w:r>
        <w:t>Имеется тесная взаимосвязь между потреблением наркотиков и инфицированием ВИЧ и гапатитом. Так, по данным Росздравнадзора России, более 65 процентов ВИЧ-инфицированных в России заражено путем употребления инъекционных наркотиков. Наибольшее количество из них приходится на Москву, Санкт-Петербург, Свердловскую, Самарскую, Московскую, Ленинградскую, Иркутскую, Челябинскую, Оренбургскую, Кемеровскую области и Ханты-Мансийский АО.</w:t>
      </w:r>
    </w:p>
    <w:p w:rsidR="00782B92" w:rsidRDefault="00782B92" w:rsidP="00782B92">
      <w:pPr>
        <w:spacing w:before="100" w:beforeAutospacing="1" w:after="100" w:afterAutospacing="1"/>
      </w:pPr>
      <w:r>
        <w:t>В Ростовской области зарегистрировано около 4 тысяч ВИЧ-инфицированных, из которых около 40 процентов заражено путем внутривенного употребления наркотиков.</w:t>
      </w:r>
    </w:p>
    <w:p w:rsidR="00782B92" w:rsidRDefault="00782B92" w:rsidP="00782B92">
      <w:pPr>
        <w:spacing w:before="100" w:beforeAutospacing="1" w:after="100" w:afterAutospacing="1"/>
      </w:pPr>
      <w:r>
        <w:t>Специфика российской наркомании заключается в том, что почти 90 процентов наркозависимых «сидят» на афганском героине. За 2008 год Федеральной службой наркоконтроля совместно с другими правоохранительными органами изъято около 3 тонн этого наркотика.</w:t>
      </w:r>
    </w:p>
    <w:p w:rsidR="00782B92" w:rsidRDefault="00782B92" w:rsidP="00782B92">
      <w:pPr>
        <w:spacing w:before="100" w:beforeAutospacing="1" w:after="100" w:afterAutospacing="1"/>
      </w:pPr>
      <w:r>
        <w:t>Сегодня Афганистан производит без малого почти 100 процентов героина, производимого во всем мире, занимает второе место после Марокко по производству марихуаны и гашиша. По сути, он стал наркогосударством.</w:t>
      </w:r>
    </w:p>
    <w:p w:rsidR="00782B92" w:rsidRDefault="00782B92" w:rsidP="00782B92">
      <w:pPr>
        <w:spacing w:before="100" w:beforeAutospacing="1" w:after="100" w:afterAutospacing="1"/>
      </w:pPr>
      <w:r>
        <w:lastRenderedPageBreak/>
        <w:t>На складах страны, согласно данным ООН, хранится свыше тысячи тонн чистого героина, своего рода страховой фонд на случай неурожая мака.</w:t>
      </w:r>
    </w:p>
    <w:p w:rsidR="00782B92" w:rsidRDefault="00782B92" w:rsidP="00782B92">
      <w:pPr>
        <w:spacing w:before="100" w:beforeAutospacing="1" w:after="100" w:afterAutospacing="1"/>
      </w:pPr>
      <w:r>
        <w:t>За все время присутствия многонационального воинского контингента НАТО в Афганистане с 2001 по 2008 год площадь наркопосевов в этой стране выросла почти в 20 раз с 8 тыс. гектаров до 157 тыс. гектаров.</w:t>
      </w:r>
    </w:p>
    <w:p w:rsidR="00782B92" w:rsidRDefault="00782B92" w:rsidP="00782B92">
      <w:pPr>
        <w:spacing w:before="100" w:beforeAutospacing="1" w:after="100" w:afterAutospacing="1"/>
      </w:pPr>
      <w:r>
        <w:t>В прошлом году урожай опийного мака составил порядка 8,2 тыс. тонн. Из него можно произвести более 800 тонн героина.</w:t>
      </w:r>
    </w:p>
    <w:p w:rsidR="00782B92" w:rsidRDefault="00782B92" w:rsidP="00782B92">
      <w:pPr>
        <w:spacing w:before="100" w:beforeAutospacing="1" w:after="100" w:afterAutospacing="1"/>
      </w:pPr>
      <w:r>
        <w:t>Наше государство проблему производства и трафика героина из Афганистана рассматривает как угрозу России, а противодействие ему как важнейшее направление обеспечения национальной безопасности страны.</w:t>
      </w:r>
    </w:p>
    <w:p w:rsidR="00782B92" w:rsidRDefault="00782B92" w:rsidP="00782B92">
      <w:pPr>
        <w:spacing w:before="100" w:beforeAutospacing="1" w:after="100" w:afterAutospacing="1"/>
      </w:pPr>
      <w:r>
        <w:t>Одной из ключевых задач борьбы с распространением наркотиков является разработка действенной системы мер по снижению их доступности. Сегодня наркотические средства приобрести также просто, как и любой продукт питания. Среднее время на поиск наркотиков в крупных городах страны составляет не более 4-5 часов.</w:t>
      </w:r>
    </w:p>
    <w:p w:rsidR="00782B92" w:rsidRDefault="00782B92" w:rsidP="00782B92">
      <w:pPr>
        <w:spacing w:before="100" w:beforeAutospacing="1" w:after="100" w:afterAutospacing="1"/>
      </w:pPr>
      <w:r>
        <w:t>По данным Госавтоинспекции и наркологической службы, в 2007 году в Кемеровской, Челябинской, Московской, Новосибирской, Самарской и Тюменской областях, Приморском и Пермском краях из общего количества задержанных водителей в состоянии опьянения (более 600 тыс. человек), под воздействием наркотиков находился каждый десятый. Ситуация усугубляется еще и тем, что более 90 процентов из них ранее на наркологическом учете не состояло. Это показывает высочайшую степень латентности рассматриваемой проблемы.</w:t>
      </w:r>
    </w:p>
    <w:p w:rsidR="00782B92" w:rsidRDefault="00782B92" w:rsidP="00782B92">
      <w:pPr>
        <w:spacing w:before="100" w:beforeAutospacing="1" w:after="100" w:afterAutospacing="1"/>
      </w:pPr>
      <w:r>
        <w:t>Несомненную угрозу несет потребление наркотиков работниками техногенно опасных объектов и объектов жизнеобеспечения, действия которых могут привести к чрезвычайным ситуациям различного масштаба.</w:t>
      </w:r>
    </w:p>
    <w:p w:rsidR="00782B92" w:rsidRDefault="00782B92" w:rsidP="00782B92">
      <w:pPr>
        <w:spacing w:before="100" w:beforeAutospacing="1" w:after="100" w:afterAutospacing="1"/>
      </w:pPr>
      <w:r>
        <w:t>В 2006 году, после очередного взрыва на шахте в Кемеровской области, было установлено, что виновником является наркоман, пытавшийся приготовить на открытом огне очередную дозу.</w:t>
      </w:r>
    </w:p>
    <w:p w:rsidR="00782B92" w:rsidRDefault="00782B92" w:rsidP="00782B92">
      <w:pPr>
        <w:spacing w:before="100" w:beforeAutospacing="1" w:after="100" w:afterAutospacing="1"/>
      </w:pPr>
      <w:r>
        <w:t>Проверкой, инициированной администрацией области совместно с Наркоконтролем России, были выявлены сотни наркозависимых среди шахтеров.</w:t>
      </w:r>
    </w:p>
    <w:p w:rsidR="00782B92" w:rsidRDefault="00782B92" w:rsidP="00782B92">
      <w:pPr>
        <w:spacing w:before="100" w:beforeAutospacing="1" w:after="100" w:afterAutospacing="1"/>
      </w:pPr>
      <w:r>
        <w:t>Эта проблема актуальна и для Ростовской области, в которой имеются такие объекты.</w:t>
      </w:r>
    </w:p>
    <w:p w:rsidR="00782B92" w:rsidRDefault="00782B92" w:rsidP="00782B92">
      <w:pPr>
        <w:pStyle w:val="2"/>
      </w:pPr>
      <w:r>
        <w:t>В Ростовской области в течение последних трех лет (2005-2007 годы) отмечается некоторое улучшение наркоситуации.</w:t>
      </w:r>
    </w:p>
    <w:p w:rsidR="00782B92" w:rsidRDefault="00782B92" w:rsidP="00782B92">
      <w:pPr>
        <w:pStyle w:val="2"/>
      </w:pPr>
      <w:r>
        <w:t>На это указывает то, что при среднем уровне инфляции 14 процентов, в 2008 году, по сравнению с летом-осенью 2007 года, цена на криминальном рынке наркотиков возросла в среднем на 50–100 процентов. Так, например, средняя цена 1 грамма героина с 1100 рублей до 2400. При этом качество сильнодействующих наркотиков значительно понизилось. Это свидетельствует о появлении дефицита на них и, следовательно, понижении доступности для населения.</w:t>
      </w:r>
    </w:p>
    <w:p w:rsidR="00782B92" w:rsidRDefault="00782B92" w:rsidP="00782B92">
      <w:pPr>
        <w:pStyle w:val="2"/>
      </w:pPr>
      <w:r>
        <w:lastRenderedPageBreak/>
        <w:t>Общее количество потребителей наркотиков, состоящих на учете в наркологической службе, за 2008 год сократилось на 1,5 процента и составляет на 1 января 2009 года 14337 человек, в том числе 11353 человек с установленным диагнозом «наркомания».</w:t>
      </w:r>
    </w:p>
    <w:p w:rsidR="00782B92" w:rsidRDefault="00782B92" w:rsidP="00782B92">
      <w:pPr>
        <w:spacing w:before="100" w:beforeAutospacing="1" w:after="100" w:afterAutospacing="1"/>
      </w:pPr>
      <w:r>
        <w:t>Однако проблема распространения наркомании в Ростовской области не ослабевает.</w:t>
      </w:r>
    </w:p>
    <w:p w:rsidR="00782B92" w:rsidRDefault="00782B92" w:rsidP="00782B92">
      <w:pPr>
        <w:spacing w:before="100" w:beforeAutospacing="1" w:after="100" w:afterAutospacing="1"/>
      </w:pPr>
      <w:r>
        <w:t>Из Украины поступают маковая солома, опий, героин, наркотики амфетаминовой группы, каннабиноиды, что связано со значительной разницей их стоимости в приграничных районах. Однако более 90 процентов героина и опия имеют афганское происхождение и поставляются из Астраханской, Волгоградской, Саратовской и Самарской областей.</w:t>
      </w:r>
    </w:p>
    <w:p w:rsidR="00782B92" w:rsidRDefault="00782B92" w:rsidP="00782B92">
      <w:pPr>
        <w:spacing w:before="100" w:beforeAutospacing="1" w:after="100" w:afterAutospacing="1"/>
      </w:pPr>
      <w:r>
        <w:t>Из Дагестана и Краснодарского края в область и транзитом через нее в центр России перевозятся марихуана и гашиш. Перевозки осуществляются в подавляющем большинстве автомобильным и железнодорожным транспортом.</w:t>
      </w:r>
    </w:p>
    <w:p w:rsidR="00782B92" w:rsidRDefault="00782B92" w:rsidP="00782B92">
      <w:pPr>
        <w:spacing w:before="100" w:beforeAutospacing="1" w:after="100" w:afterAutospacing="1"/>
      </w:pPr>
      <w:r>
        <w:t xml:space="preserve">Так, например Ростовским управлением наркоконтроля г. Ростове-на-Дону был задержан грузовой автомобиль, доставивший в Ростовскую область из Ирана около </w:t>
      </w:r>
      <w:smartTag w:uri="urn:schemas-microsoft-com:office:smarttags" w:element="metricconverter">
        <w:smartTagPr>
          <w:attr w:name="ProductID" w:val="90 кг"/>
        </w:smartTagPr>
        <w:r>
          <w:t>90 кг</w:t>
        </w:r>
      </w:smartTag>
      <w:r>
        <w:t xml:space="preserve"> наркотического средства «гашиш». Преступная группа была создана иностранцем, сотрудничавшим с торговцами наркотиками, действующими в Иране. В ее состав входили жители Ростовской и Волгоградской областей</w:t>
      </w:r>
    </w:p>
    <w:p w:rsidR="00782B92" w:rsidRDefault="00782B92" w:rsidP="00782B92">
      <w:pPr>
        <w:spacing w:before="100" w:beforeAutospacing="1" w:after="100" w:afterAutospacing="1"/>
      </w:pPr>
      <w:r>
        <w:t>В области принимаются меры по совершенствованию системы сотрудничества правоохранительных органов в сфере противодействия незаконному обороту наркотиков, повышению эффективности и активности их деятельности.</w:t>
      </w:r>
    </w:p>
    <w:p w:rsidR="00782B92" w:rsidRDefault="00782B92" w:rsidP="00782B92">
      <w:pPr>
        <w:spacing w:before="100" w:beforeAutospacing="1" w:after="100" w:afterAutospacing="1"/>
      </w:pPr>
      <w:r>
        <w:t xml:space="preserve">В результате за последние пять лет на территории области более чем в 8 раз вырос объем изымаемых из незаконного оборота наркотиков. Так, в 2007 году изъято почти </w:t>
      </w:r>
      <w:smartTag w:uri="urn:schemas-microsoft-com:office:smarttags" w:element="metricconverter">
        <w:smartTagPr>
          <w:attr w:name="ProductID" w:val="1 474 кг"/>
        </w:smartTagPr>
        <w:r>
          <w:t>1 474 кг</w:t>
        </w:r>
      </w:smartTag>
      <w:r>
        <w:t xml:space="preserve"> наркотических средств, психотропных и сильнодействующих веществ. Для сравнения, за 2003 год их было изъято </w:t>
      </w:r>
      <w:smartTag w:uri="urn:schemas-microsoft-com:office:smarttags" w:element="metricconverter">
        <w:smartTagPr>
          <w:attr w:name="ProductID" w:val="174 кг"/>
        </w:smartTagPr>
        <w:r>
          <w:t>174 кг</w:t>
        </w:r>
      </w:smartTag>
      <w:r>
        <w:t>.</w:t>
      </w:r>
    </w:p>
    <w:p w:rsidR="00782B92" w:rsidRDefault="00782B92" w:rsidP="00782B92">
      <w:pPr>
        <w:spacing w:before="100" w:beforeAutospacing="1" w:after="100" w:afterAutospacing="1"/>
      </w:pPr>
      <w:r>
        <w:t>Всего за 2008 год пресечено 7759 преступлений, связанных с наркотиками (2007 год – 6336). 54,7 процента из них — преступления, связанные со сбытом наркотиков (2008 год - 3605 преступлений, 2007 год - 3412). Раскрыто 511 групповых преступлений. За прошлый год ликвидировано 185 наркопритонов. Для сравнения: в 2004 году — лишь 20 притонов.</w:t>
      </w:r>
    </w:p>
    <w:p w:rsidR="00782B92" w:rsidRDefault="00782B92" w:rsidP="00782B92">
      <w:pPr>
        <w:spacing w:before="100" w:beforeAutospacing="1" w:after="100" w:afterAutospacing="1"/>
      </w:pPr>
      <w:r>
        <w:t>Наркоиндустрия не стоит на месте. За последнее время в России и за рубежом появились совершенно новые наркотики, гораздо более сильнодействующие и потому более опасные для здоровья человека. На смену одному наркотику приходит другой и не всегда действующее законодательство успевает за этими новациями.</w:t>
      </w:r>
    </w:p>
    <w:p w:rsidR="00782B92" w:rsidRDefault="00782B92" w:rsidP="00782B92">
      <w:pPr>
        <w:spacing w:before="100" w:beforeAutospacing="1" w:after="100" w:afterAutospacing="1"/>
      </w:pPr>
      <w:r>
        <w:t xml:space="preserve">В последние годы отмечается рост потребления в немедицинских целях в качестве наркотического средства лекарств, разрешенных к безрецептурному отпуску в аптечной сети и содержащих в своем составе кодеин. С 2008 года выявлены факты распространения нового синтетического опийного препарата, изготавливливаемого кустарным способом на их основе. При этом его влияние на организм человека в несколько раз превышает отрицательное воздействие других сильнодействующих наркотиков, в частности героина. Минимальная летальная доза составляет </w:t>
      </w:r>
      <w:smartTag w:uri="urn:schemas-microsoft-com:office:smarttags" w:element="metricconverter">
        <w:smartTagPr>
          <w:attr w:name="ProductID" w:val="0,2 г"/>
        </w:smartTagPr>
        <w:r>
          <w:t>0,2 г</w:t>
        </w:r>
      </w:smartTag>
      <w:r>
        <w:t>.</w:t>
      </w:r>
    </w:p>
    <w:p w:rsidR="00782B92" w:rsidRDefault="00782B92" w:rsidP="00782B92">
      <w:pPr>
        <w:spacing w:before="100" w:beforeAutospacing="1" w:after="100" w:afterAutospacing="1"/>
      </w:pPr>
      <w:r>
        <w:lastRenderedPageBreak/>
        <w:t>Это привело к тому, что объемы продаж 16 наименований кодеиносодержащих препаратов в 2008 году по сравнению с 2006 годом возросли в 4,2 раза с 541 918 упаковок за 2006 год до 2 253 752 упаковок в 2008 году.</w:t>
      </w:r>
    </w:p>
    <w:p w:rsidR="00782B92" w:rsidRDefault="00782B92" w:rsidP="00782B92">
      <w:pPr>
        <w:pStyle w:val="2"/>
      </w:pPr>
      <w:r>
        <w:t>Администрацией в Государственный антинаркотический комитет направлены предложения по ограничению свободной продажи лекарств, содержащих кодеин.</w:t>
      </w:r>
    </w:p>
    <w:p w:rsidR="00782B92" w:rsidRDefault="00782B92" w:rsidP="00782B92">
      <w:pPr>
        <w:spacing w:before="100" w:beforeAutospacing="1" w:after="100" w:afterAutospacing="1"/>
      </w:pPr>
      <w:r>
        <w:t>Работа по пресечению торговли наркотиками из квартир и частных домов, по наведению порядка в продаже лекарств, содержащих кодеин, — вопрос, который должен и может решаться на уровне муниципальных образований. Рекомендуется рассмотреть эти проблемы на заседаниях муниципальных антинаркотических комиссий.</w:t>
      </w:r>
    </w:p>
    <w:p w:rsidR="00782B92" w:rsidRDefault="00782B92" w:rsidP="00782B92">
      <w:pPr>
        <w:spacing w:before="100" w:beforeAutospacing="1" w:after="100" w:afterAutospacing="1"/>
      </w:pPr>
      <w:r>
        <w:t>Губернатором области поставлена задача, организовать привлечение населения поселений к участию в профилактике наркомании, выявлению наркопритонов, мест сбыта наркотиков, лиц, торгующих ими, а также фактов незаконного культивирования наркосодержащих растений.</w:t>
      </w:r>
    </w:p>
    <w:p w:rsidR="00782B92" w:rsidRDefault="00782B92" w:rsidP="00782B92">
      <w:pPr>
        <w:spacing w:before="100" w:beforeAutospacing="1" w:after="100" w:afterAutospacing="1"/>
      </w:pPr>
      <w:r>
        <w:t>Надо стимулировать население к участию в этой работе.</w:t>
      </w:r>
    </w:p>
    <w:p w:rsidR="00782B92" w:rsidRDefault="00782B92" w:rsidP="00782B92">
      <w:pPr>
        <w:spacing w:before="100" w:beforeAutospacing="1" w:after="100" w:afterAutospacing="1"/>
      </w:pPr>
      <w:r>
        <w:t>Что это может быть?</w:t>
      </w:r>
    </w:p>
    <w:p w:rsidR="00782B92" w:rsidRDefault="00782B92" w:rsidP="00782B92">
      <w:pPr>
        <w:spacing w:before="100" w:beforeAutospacing="1" w:after="100" w:afterAutospacing="1"/>
      </w:pPr>
      <w:r>
        <w:t>Во-первых. Информирование жителей об антинаркотическом законодательстве. Люди должны знать, что за дикорастущую коноплю в их огороде или на приусадебном участке их оштрафуют, а за культивирование ее или мака, привлекут к уголовной ответственности.</w:t>
      </w:r>
    </w:p>
    <w:p w:rsidR="00782B92" w:rsidRDefault="00782B92" w:rsidP="00782B92">
      <w:pPr>
        <w:spacing w:before="100" w:beforeAutospacing="1" w:after="100" w:afterAutospacing="1"/>
      </w:pPr>
      <w:r>
        <w:t>Во-вторых. В качестве стимулов повышения активности населения в работе по освобождению мест проживания от наркоторговли, наркопритонов можно предусмотреть строительство детских, спортивных площадок; открытие подростковых клубов и осуществление капитальных ремонтов зданий муниципальных учреждений дополнительного образования детей, действующих подростковых клубов; благоустройство территорий. Возможны и прямые поощрения конкретных граждан. Не обязательно деньгами. Например, помощь в ремонте. Зависит от конкретных проблем человека.</w:t>
      </w:r>
    </w:p>
    <w:p w:rsidR="00782B92" w:rsidRDefault="00782B92" w:rsidP="00782B92">
      <w:pPr>
        <w:spacing w:before="100" w:beforeAutospacing="1" w:after="100" w:afterAutospacing="1"/>
      </w:pPr>
      <w:r>
        <w:t>Что касается реализации лекарств, то есть пример Ростовской городской администрации. По решению мэра города принимаются меры по наведению порядка в их продаже. Приказом управления здравоохранения создана постоянно-действующая межведомственная комиссия по проверке соблюдения приказа Минздрава России от 14 февраля 2005 года № 785 в части отпуска лекарственных средств в аптеках города. В нее помимо медиков вошли и сотрудники наркоконтроля.</w:t>
      </w:r>
    </w:p>
    <w:p w:rsidR="00782B92" w:rsidRDefault="00782B92" w:rsidP="00782B92">
      <w:pPr>
        <w:spacing w:before="100" w:beforeAutospacing="1" w:after="100" w:afterAutospacing="1"/>
      </w:pPr>
      <w:r>
        <w:t>Распространению наркотиков способствует имеющаяся в Ростовской области собственная значительная природная сырьевая база для производства наркотиков естественного происхождения. Прежде всего, это дикорастущая конопля.</w:t>
      </w:r>
    </w:p>
    <w:p w:rsidR="00782B92" w:rsidRDefault="00782B92" w:rsidP="00782B92">
      <w:pPr>
        <w:spacing w:before="100" w:beforeAutospacing="1" w:after="100" w:afterAutospacing="1"/>
      </w:pPr>
      <w:r>
        <w:t>Доступность растительного сырья и простота изготовления из него наркотиков привлекают внимание, как производителей, так и потребителей. Препараты конопли в «цепочке проб» у наркоманов являются если не исходным, то ключевым звеном.</w:t>
      </w:r>
    </w:p>
    <w:p w:rsidR="00782B92" w:rsidRDefault="00782B92" w:rsidP="00782B92">
      <w:pPr>
        <w:spacing w:before="100" w:beforeAutospacing="1" w:after="100" w:afterAutospacing="1"/>
      </w:pPr>
      <w:r>
        <w:lastRenderedPageBreak/>
        <w:t>Это — одна из причин того, что даже по официальной статистике в нашей области уровень болезненности наркоманиями составляет 266,2 человека на 100 тыс. населения и превышает средний показатель по Российской Федерации.</w:t>
      </w:r>
    </w:p>
    <w:p w:rsidR="00782B92" w:rsidRDefault="00782B92" w:rsidP="00782B92">
      <w:pPr>
        <w:pStyle w:val="2"/>
      </w:pPr>
      <w:r>
        <w:t>Повышенную наркоопасность представляют этнические преступные группировки. Они формируются по национальному признаку. Наиболее часто в них вовлекаются прибывшие из Средней Азии и местные жители, в том числе цыгане. При этом сбытчики низового звена — как правило, наркозависимые лица вне зависимости от национальности.</w:t>
      </w:r>
    </w:p>
    <w:p w:rsidR="00782B92" w:rsidRDefault="00782B92" w:rsidP="00782B92">
      <w:pPr>
        <w:spacing w:before="100" w:beforeAutospacing="1" w:after="100" w:afterAutospacing="1"/>
      </w:pPr>
      <w:r>
        <w:t>Такие преступные объединения осуществляют незаконный оборот наркотиков по принципу семейного бизнеса, при этом в криминальную деятельность включаются почти все родственники, зачастую проживающие в различных субъектах Российской Федерации.</w:t>
      </w:r>
    </w:p>
    <w:p w:rsidR="00782B92" w:rsidRDefault="00782B92" w:rsidP="00782B92">
      <w:pPr>
        <w:spacing w:before="100" w:beforeAutospacing="1" w:after="100" w:afterAutospacing="1"/>
      </w:pPr>
      <w:r>
        <w:t>Правоохранительными органами области установлены факты совместной преступной деятельности групп из числа ростовских цыган и их родственников в Волгоградской, Самарской областях, Краснодарском крае и других субъектах России. Кроме того — на территории Украины, где в течение нескольких лет активно развивается производство наркотиков опийной и каннабиноидной групп.</w:t>
      </w:r>
    </w:p>
    <w:p w:rsidR="00782B92" w:rsidRDefault="00782B92" w:rsidP="00782B92">
      <w:pPr>
        <w:spacing w:before="100" w:beforeAutospacing="1" w:after="100" w:afterAutospacing="1"/>
      </w:pPr>
      <w:r>
        <w:t>Ситуация осложняется тем, что значительное количество находящихся на территории области выходцев из наркоопасных регионов, а также цыган является иностранцами и проживает без регистрации.</w:t>
      </w:r>
    </w:p>
    <w:p w:rsidR="00782B92" w:rsidRDefault="00782B92" w:rsidP="00782B92">
      <w:pPr>
        <w:pStyle w:val="2"/>
      </w:pPr>
      <w:r>
        <w:t>Такое положение необходимо менять. При этом нельзя забывать, что большинство цыган и прибывших в область иностранцев — не преступники и это следует учитывать при проведении профилактических мероприятий.</w:t>
      </w:r>
    </w:p>
    <w:p w:rsidR="00782B92" w:rsidRDefault="00782B92" w:rsidP="00782B92">
      <w:pPr>
        <w:pStyle w:val="2"/>
      </w:pPr>
      <w:r>
        <w:t>В этой связи для органов местного самоуправления полагаем целесообразным, в первую очередь, навести порядок с регистрацией цыган, а также находящихся в области иностранцев. Для этого надо проанализировать с использованием возможностей миграционной службы и милиции места компактного их проживания на предмет гражданства и прописки. По результатам принять предусмотренные законом меры к незарегистрированным иностранцам и гражданам России.</w:t>
      </w:r>
    </w:p>
    <w:p w:rsidR="00782B92" w:rsidRDefault="00782B92" w:rsidP="00782B92">
      <w:pPr>
        <w:pStyle w:val="2"/>
      </w:pPr>
      <w:r>
        <w:t>Другое направление — проверить законность возведенных ими домовладений с последующим принятием мер согласно закону.</w:t>
      </w:r>
    </w:p>
    <w:p w:rsidR="00782B92" w:rsidRDefault="00782B92" w:rsidP="00782B92">
      <w:pPr>
        <w:spacing w:before="100" w:beforeAutospacing="1" w:after="100" w:afterAutospacing="1"/>
      </w:pPr>
      <w:r>
        <w:t>Наркоман на улице, которому нужен его наркотик – единственный незаменимый фактор в наркотической цепи. Не будет покупателя, не будет и незаконного оборота наркотиков. Пока же спрос на наркотики существует, всегда найдется тот, кто решит заняться его удовлетворением. Одними лишь полицейскими мерами проблему распространения наркомании не решить.</w:t>
      </w:r>
    </w:p>
    <w:p w:rsidR="00782B92" w:rsidRDefault="00782B92" w:rsidP="00782B92">
      <w:pPr>
        <w:spacing w:before="100" w:beforeAutospacing="1" w:after="100" w:afterAutospacing="1"/>
      </w:pPr>
      <w:r>
        <w:t>Сегодня главное — это снижение спроса, создание моды на здоровый образ жизни, возрождение духовности.</w:t>
      </w:r>
    </w:p>
    <w:p w:rsidR="00782B92" w:rsidRDefault="00782B92" w:rsidP="00782B92">
      <w:pPr>
        <w:spacing w:before="100" w:beforeAutospacing="1" w:after="100" w:afterAutospacing="1"/>
      </w:pPr>
      <w:r>
        <w:t>Решения областной антинаркотической комиссии направлены именно на это, и комиссия будет контролировать их выполнение. Запланировано проведение проверок муниципальных образований и их антинаркотических комиссий. 16 февраля такая проверка будет проведена в городе Шахты.</w:t>
      </w:r>
    </w:p>
    <w:p w:rsidR="00782B92" w:rsidRDefault="00782B92" w:rsidP="00782B92">
      <w:pPr>
        <w:spacing w:before="100" w:beforeAutospacing="1" w:after="100" w:afterAutospacing="1"/>
      </w:pPr>
      <w:r>
        <w:lastRenderedPageBreak/>
        <w:t>Важным направлением повышения эффективности работы по организации профилактики наркомании в Ростовской области является организация системного мониторинга наркоситуации.</w:t>
      </w:r>
    </w:p>
    <w:p w:rsidR="00782B92" w:rsidRDefault="00782B92" w:rsidP="00782B92">
      <w:pPr>
        <w:spacing w:before="100" w:beforeAutospacing="1" w:after="100" w:afterAutospacing="1"/>
      </w:pPr>
      <w:r>
        <w:t>Мониторинг — это:</w:t>
      </w:r>
    </w:p>
    <w:p w:rsidR="00782B92" w:rsidRDefault="00782B92" w:rsidP="00782B92">
      <w:pPr>
        <w:spacing w:before="100" w:beforeAutospacing="1" w:after="100" w:afterAutospacing="1"/>
      </w:pPr>
      <w:r>
        <w:t>наблюдение в динамике, анализ, оценка и прогноз изменения уровня распространения наркомании,</w:t>
      </w:r>
    </w:p>
    <w:p w:rsidR="00782B92" w:rsidRDefault="00782B92" w:rsidP="00782B92">
      <w:pPr>
        <w:spacing w:before="100" w:beforeAutospacing="1" w:after="100" w:afterAutospacing="1"/>
      </w:pPr>
      <w:r>
        <w:t>выявление причин и условий, способствующих росту числа потребителей наркотиков,</w:t>
      </w:r>
    </w:p>
    <w:p w:rsidR="00782B92" w:rsidRDefault="00782B92" w:rsidP="00782B92">
      <w:pPr>
        <w:spacing w:before="100" w:beforeAutospacing="1" w:after="100" w:afterAutospacing="1"/>
      </w:pPr>
      <w:r>
        <w:t>разработка предложений по оказанию наиболее эффективного профилактического антинаркотического воздействия на население области и наркоситуацию в целом.</w:t>
      </w:r>
    </w:p>
    <w:p w:rsidR="00782B92" w:rsidRDefault="00782B92" w:rsidP="00782B92">
      <w:pPr>
        <w:pStyle w:val="a3"/>
      </w:pPr>
      <w:r>
        <w:t>В настоящее время имеющийся мониторинг носит во многом ведомственный характер. Он проводится министерствами здравоохранения, образования, областными управлениями наркоконтроля и милиции, управлением информации и мониторинга Администрации Ростовской области. Список можно продолжить.</w:t>
      </w:r>
    </w:p>
    <w:p w:rsidR="00782B92" w:rsidRDefault="00782B92" w:rsidP="00782B92">
      <w:pPr>
        <w:pStyle w:val="1kgk9"/>
      </w:pPr>
      <w:r>
        <w:t>Создание централизованной системы мониторинга, объединяющей информацию различных структур и данные социологических исследований, позволит понизить уровень латентности наркомании, по совокупности данных оценить получаемый эффект от проводимой профилактической работы.</w:t>
      </w:r>
    </w:p>
    <w:p w:rsidR="00782B92" w:rsidRDefault="00782B92" w:rsidP="00782B92">
      <w:pPr>
        <w:spacing w:before="100" w:beforeAutospacing="1" w:after="100" w:afterAutospacing="1"/>
      </w:pPr>
      <w:r>
        <w:t>Наличие достоверной информации даст возможность определения приоритетных направлений региональной антинаркотической политики на основе периодического уточнения реальной наркоситуации.</w:t>
      </w:r>
    </w:p>
    <w:p w:rsidR="00782B92" w:rsidRDefault="00782B92" w:rsidP="00782B92">
      <w:pPr>
        <w:spacing w:before="100" w:beforeAutospacing="1" w:after="100" w:afterAutospacing="1"/>
      </w:pPr>
      <w:r>
        <w:t>Для придания этой работе системности и единой направленности во исполнение сентябрьского 2008 года решения антинаркотической комиссии области разработано и будет вынесено на рассмотрение на первом в 2009 году заседании областной комиссии положение о ведении межведомственного мониторинга состояния наркоситуации и оценки проводимой работы по организации профилактики наркомании в Ростовской области.</w:t>
      </w:r>
    </w:p>
    <w:p w:rsidR="00782B92" w:rsidRDefault="00782B92" w:rsidP="00782B92">
      <w:pPr>
        <w:spacing w:before="100" w:beforeAutospacing="1" w:after="100" w:afterAutospacing="1"/>
      </w:pPr>
      <w:r>
        <w:t>В Положении определены цели и задачи мониторинга наркоситуации, принципы и порядок его проведения. Четко определен круг участников, объем представляемой ими информации. В том числе и по муниципальным образованиям.</w:t>
      </w:r>
    </w:p>
    <w:p w:rsidR="00782B92" w:rsidRDefault="00782B92" w:rsidP="00782B92">
      <w:pPr>
        <w:spacing w:before="100" w:beforeAutospacing="1" w:after="100" w:afterAutospacing="1"/>
      </w:pPr>
      <w:r>
        <w:t>Разработаны показатели оценки наркотической ситуации и эффективности проводимой работы по организации профилактики наркомании в Ростовской области.</w:t>
      </w:r>
    </w:p>
    <w:p w:rsidR="00782B92" w:rsidRDefault="00782B92" w:rsidP="00782B92">
      <w:pPr>
        <w:spacing w:before="100" w:beforeAutospacing="1" w:after="100" w:afterAutospacing="1"/>
      </w:pPr>
      <w:r>
        <w:t>Это позволит определить и активность, и эффективность, и заинтересованность местных администраций в этой работе.</w:t>
      </w:r>
    </w:p>
    <w:p w:rsidR="00775352" w:rsidRDefault="00775352"/>
    <w:sectPr w:rsidR="0077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782B92"/>
    <w:rsid w:val="00775352"/>
    <w:rsid w:val="0078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2B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B9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78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82B92"/>
    <w:rPr>
      <w:b/>
      <w:bCs/>
    </w:rPr>
  </w:style>
  <w:style w:type="paragraph" w:styleId="2">
    <w:name w:val="Body Text Indent 2"/>
    <w:basedOn w:val="a"/>
    <w:link w:val="20"/>
    <w:rsid w:val="0078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2B92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k9"/>
    <w:basedOn w:val="a"/>
    <w:rsid w:val="0078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2727</Words>
  <Characters>15548</Characters>
  <Application>Microsoft Office Word</Application>
  <DocSecurity>0</DocSecurity>
  <Lines>129</Lines>
  <Paragraphs>36</Paragraphs>
  <ScaleCrop>false</ScaleCrop>
  <Company/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2014-02-25T09:35:00Z</dcterms:created>
  <dcterms:modified xsi:type="dcterms:W3CDTF">2014-02-25T09:35:00Z</dcterms:modified>
</cp:coreProperties>
</file>