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00" w:rsidRPr="001F2016" w:rsidRDefault="00725855" w:rsidP="001F2016">
      <w:pPr>
        <w:jc w:val="center"/>
        <w:rPr>
          <w:sz w:val="32"/>
          <w:szCs w:val="32"/>
        </w:rPr>
      </w:pPr>
      <w:r w:rsidRPr="001F2016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9" cy="7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55" w:rsidRPr="001F2016" w:rsidRDefault="00725855" w:rsidP="001F2016">
      <w:pPr>
        <w:jc w:val="center"/>
        <w:rPr>
          <w:b/>
          <w:sz w:val="32"/>
          <w:szCs w:val="32"/>
        </w:rPr>
      </w:pPr>
      <w:r w:rsidRPr="001F2016">
        <w:rPr>
          <w:b/>
          <w:sz w:val="32"/>
          <w:szCs w:val="32"/>
        </w:rPr>
        <w:t>Администрация Мясниковского района</w:t>
      </w:r>
    </w:p>
    <w:p w:rsidR="00725855" w:rsidRPr="001F2016" w:rsidRDefault="00725855" w:rsidP="001F201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F2016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725855" w:rsidRDefault="00725855" w:rsidP="00386899">
      <w:pPr>
        <w:pStyle w:val="a3"/>
        <w:jc w:val="both"/>
      </w:pPr>
    </w:p>
    <w:p w:rsidR="00725855" w:rsidRPr="00DA7006" w:rsidRDefault="00725855" w:rsidP="00725855">
      <w:pPr>
        <w:pStyle w:val="a3"/>
        <w:jc w:val="center"/>
      </w:pPr>
      <w:r>
        <w:t xml:space="preserve">2019г.                  </w:t>
      </w:r>
      <w:r w:rsidRPr="00DA7006">
        <w:t xml:space="preserve"> </w:t>
      </w:r>
      <w:r>
        <w:tab/>
        <w:t xml:space="preserve">        </w:t>
      </w:r>
      <w:r w:rsidR="001F2016">
        <w:t xml:space="preserve">        </w:t>
      </w:r>
      <w:r>
        <w:t xml:space="preserve">        </w:t>
      </w:r>
      <w:r>
        <w:tab/>
      </w:r>
      <w:r w:rsidRPr="00DA7006">
        <w:t>№</w:t>
      </w:r>
      <w:r>
        <w:t xml:space="preserve">           </w:t>
      </w:r>
      <w:r w:rsidRPr="00DA7006">
        <w:t xml:space="preserve"> </w:t>
      </w:r>
      <w:r w:rsidR="001F2016">
        <w:t xml:space="preserve">   </w:t>
      </w:r>
      <w:r w:rsidRPr="00DA7006">
        <w:t xml:space="preserve">             </w:t>
      </w:r>
      <w:r>
        <w:t xml:space="preserve">            </w:t>
      </w:r>
      <w:r w:rsidRPr="00DA7006">
        <w:t xml:space="preserve">   с. Чалтырь</w:t>
      </w:r>
    </w:p>
    <w:p w:rsidR="00725855" w:rsidRDefault="00725855" w:rsidP="00725855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725855" w:rsidRPr="008F6231" w:rsidRDefault="00725855" w:rsidP="008F6231">
      <w:pPr>
        <w:pStyle w:val="a3"/>
        <w:jc w:val="center"/>
        <w:rPr>
          <w:b/>
        </w:rPr>
      </w:pPr>
      <w:r w:rsidRPr="008F6231">
        <w:rPr>
          <w:b/>
        </w:rPr>
        <w:t>О внесении изменений в постановления</w:t>
      </w:r>
    </w:p>
    <w:p w:rsidR="00725855" w:rsidRPr="008F6231" w:rsidRDefault="00725855" w:rsidP="008F6231">
      <w:pPr>
        <w:pStyle w:val="a3"/>
        <w:jc w:val="center"/>
        <w:rPr>
          <w:b/>
        </w:rPr>
      </w:pPr>
      <w:r w:rsidRPr="008F6231">
        <w:rPr>
          <w:b/>
        </w:rPr>
        <w:t>Администрации Мясниковского района</w:t>
      </w:r>
    </w:p>
    <w:p w:rsidR="00725855" w:rsidRPr="008F6231" w:rsidRDefault="00725855" w:rsidP="008F6231">
      <w:pPr>
        <w:pStyle w:val="a3"/>
        <w:jc w:val="center"/>
        <w:rPr>
          <w:b/>
        </w:rPr>
      </w:pPr>
      <w:r w:rsidRPr="008F6231">
        <w:rPr>
          <w:b/>
        </w:rPr>
        <w:t xml:space="preserve">от </w:t>
      </w:r>
      <w:r w:rsidR="008F6231">
        <w:rPr>
          <w:b/>
        </w:rPr>
        <w:t>17.10.2018 №1199</w:t>
      </w:r>
    </w:p>
    <w:p w:rsidR="00725855" w:rsidRPr="008F6231" w:rsidRDefault="00725855" w:rsidP="008F6231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</w:p>
    <w:p w:rsidR="00A915AB" w:rsidRPr="004F21A9" w:rsidRDefault="00A915AB" w:rsidP="00A915AB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4F21A9">
        <w:rPr>
          <w:kern w:val="2"/>
          <w:sz w:val="28"/>
          <w:szCs w:val="28"/>
        </w:rPr>
        <w:t xml:space="preserve">В целях исполнения подпункта 2.1.1.5 пункта 2 Соглашения между министерством финансов Ростовской области и Администрацией Мясниковского района о предоставлении дотации на выравнивание бюджетной обеспеченности муниципальных районов (городских округов) из областного бюджета бюджету Мясниковского района  от 26.04.2019 №25д, Администрации Мясниковского района  </w:t>
      </w:r>
    </w:p>
    <w:p w:rsidR="00A915AB" w:rsidRDefault="00A915AB" w:rsidP="00725855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</w:p>
    <w:p w:rsidR="00725855" w:rsidRDefault="00725855" w:rsidP="00725855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</w:t>
      </w:r>
      <w:r w:rsidRPr="00D02B11">
        <w:rPr>
          <w:color w:val="000000"/>
          <w:kern w:val="2"/>
          <w:sz w:val="28"/>
          <w:szCs w:val="28"/>
        </w:rPr>
        <w:t>т:</w:t>
      </w:r>
    </w:p>
    <w:p w:rsidR="00725855" w:rsidRPr="00BC14DC" w:rsidRDefault="00725855" w:rsidP="00725855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lang w:eastAsia="en-US"/>
        </w:rPr>
      </w:pPr>
    </w:p>
    <w:p w:rsidR="00725855" w:rsidRDefault="00725855" w:rsidP="00725855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6D7DA9">
        <w:rPr>
          <w:rFonts w:eastAsia="Calibri"/>
          <w:kern w:val="2"/>
          <w:sz w:val="28"/>
          <w:szCs w:val="28"/>
          <w:lang w:eastAsia="en-US"/>
        </w:rPr>
        <w:t>п</w:t>
      </w:r>
      <w:r>
        <w:rPr>
          <w:rFonts w:eastAsia="Calibri"/>
          <w:kern w:val="2"/>
          <w:sz w:val="28"/>
          <w:szCs w:val="28"/>
          <w:lang w:eastAsia="en-US"/>
        </w:rPr>
        <w:t>остановления Администрации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bCs/>
          <w:kern w:val="2"/>
          <w:sz w:val="28"/>
          <w:szCs w:val="28"/>
        </w:rPr>
        <w:t xml:space="preserve">от 17.10.2018 №1199 </w:t>
      </w:r>
      <w:r>
        <w:rPr>
          <w:rFonts w:eastAsia="Calibri"/>
          <w:kern w:val="2"/>
          <w:sz w:val="28"/>
          <w:szCs w:val="28"/>
          <w:lang w:eastAsia="en-US"/>
        </w:rPr>
        <w:t>«Об утв</w:t>
      </w:r>
      <w:r w:rsidR="006D7DA9">
        <w:rPr>
          <w:rFonts w:eastAsia="Calibri"/>
          <w:kern w:val="2"/>
          <w:sz w:val="28"/>
          <w:szCs w:val="28"/>
          <w:lang w:eastAsia="en-US"/>
        </w:rPr>
        <w:t xml:space="preserve">ерждении Плана мероприятий по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и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до 20</w:t>
      </w:r>
      <w:r>
        <w:rPr>
          <w:rFonts w:eastAsia="Calibri"/>
          <w:kern w:val="2"/>
          <w:sz w:val="28"/>
          <w:szCs w:val="28"/>
          <w:lang w:eastAsia="en-US"/>
        </w:rPr>
        <w:t>20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года» </w:t>
      </w:r>
      <w:r>
        <w:rPr>
          <w:rFonts w:eastAsia="Calibri"/>
          <w:kern w:val="2"/>
          <w:sz w:val="28"/>
          <w:szCs w:val="28"/>
          <w:lang w:eastAsia="en-US"/>
        </w:rPr>
        <w:t xml:space="preserve">следующие </w:t>
      </w:r>
      <w:r w:rsidRPr="003C3EA7">
        <w:rPr>
          <w:rFonts w:eastAsia="Calibri"/>
          <w:kern w:val="2"/>
          <w:sz w:val="28"/>
          <w:szCs w:val="28"/>
          <w:lang w:eastAsia="en-US"/>
        </w:rPr>
        <w:t>изменения</w:t>
      </w:r>
      <w:r>
        <w:rPr>
          <w:rFonts w:eastAsia="Calibri"/>
          <w:kern w:val="2"/>
          <w:sz w:val="28"/>
          <w:szCs w:val="28"/>
          <w:lang w:eastAsia="en-US"/>
        </w:rPr>
        <w:t>: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.1</w:t>
      </w:r>
      <w:r w:rsidRPr="003C3EA7">
        <w:rPr>
          <w:rFonts w:eastAsia="Calibri"/>
          <w:sz w:val="28"/>
          <w:szCs w:val="28"/>
          <w:lang w:eastAsia="en-US"/>
        </w:rPr>
        <w:t>. Наименование изложить в</w:t>
      </w:r>
      <w:r>
        <w:rPr>
          <w:rFonts w:eastAsia="Calibri"/>
          <w:sz w:val="28"/>
          <w:szCs w:val="28"/>
          <w:lang w:eastAsia="en-US"/>
        </w:rPr>
        <w:t xml:space="preserve"> следующей </w:t>
      </w:r>
      <w:r w:rsidRPr="003C3EA7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«Об утв</w:t>
      </w:r>
      <w:r w:rsidR="006D7DA9">
        <w:rPr>
          <w:rFonts w:eastAsia="Calibri"/>
          <w:kern w:val="2"/>
          <w:sz w:val="28"/>
          <w:szCs w:val="28"/>
          <w:lang w:eastAsia="en-US"/>
        </w:rPr>
        <w:t xml:space="preserve">ерждении Плана мероприятий по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и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до 2024 года</w:t>
      </w:r>
      <w:r w:rsidR="00A915AB">
        <w:rPr>
          <w:rFonts w:eastAsia="Calibri"/>
          <w:sz w:val="28"/>
          <w:szCs w:val="28"/>
          <w:lang w:eastAsia="en-US"/>
        </w:rPr>
        <w:t>».</w:t>
      </w:r>
    </w:p>
    <w:p w:rsidR="00725855" w:rsidRPr="003C3EA7" w:rsidRDefault="00725855" w:rsidP="0072585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</w:t>
      </w:r>
      <w:r w:rsidRPr="003C3EA7">
        <w:rPr>
          <w:rFonts w:eastAsia="Calibri"/>
          <w:sz w:val="28"/>
          <w:szCs w:val="28"/>
          <w:lang w:eastAsia="en-US"/>
        </w:rPr>
        <w:t>. В</w:t>
      </w:r>
      <w:r w:rsidR="00A915AB">
        <w:rPr>
          <w:rFonts w:eastAsia="Calibri"/>
          <w:sz w:val="28"/>
          <w:szCs w:val="28"/>
          <w:lang w:eastAsia="en-US"/>
        </w:rPr>
        <w:t xml:space="preserve"> преамбуле и в</w:t>
      </w:r>
      <w:r w:rsidRPr="003C3EA7">
        <w:rPr>
          <w:rFonts w:eastAsia="Calibri"/>
          <w:sz w:val="28"/>
          <w:szCs w:val="28"/>
          <w:lang w:eastAsia="en-US"/>
        </w:rPr>
        <w:t xml:space="preserve"> пункте</w:t>
      </w:r>
      <w:r w:rsidRPr="003C3EA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3C3EA7">
        <w:rPr>
          <w:rFonts w:eastAsia="Calibri"/>
          <w:sz w:val="28"/>
          <w:szCs w:val="28"/>
          <w:lang w:eastAsia="en-US"/>
        </w:rPr>
        <w:t>слова «до 2020 года» заменить словами «до 2024</w:t>
      </w:r>
      <w:r w:rsidR="006D7DA9">
        <w:rPr>
          <w:rFonts w:eastAsia="Calibri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sz w:val="28"/>
          <w:szCs w:val="28"/>
          <w:lang w:eastAsia="en-US"/>
        </w:rPr>
        <w:t>год</w:t>
      </w:r>
      <w:r w:rsidR="00A915AB">
        <w:rPr>
          <w:rFonts w:eastAsia="Calibri"/>
          <w:sz w:val="28"/>
          <w:szCs w:val="28"/>
          <w:lang w:eastAsia="en-US"/>
        </w:rPr>
        <w:t>а».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</w:t>
      </w:r>
      <w:r w:rsidRPr="003C3EA7">
        <w:rPr>
          <w:rFonts w:eastAsia="Calibri"/>
          <w:sz w:val="28"/>
          <w:szCs w:val="28"/>
          <w:lang w:eastAsia="en-US"/>
        </w:rPr>
        <w:t xml:space="preserve">. В пункте </w:t>
      </w:r>
      <w:r w:rsidR="00A915AB">
        <w:rPr>
          <w:rFonts w:eastAsia="Calibri"/>
          <w:sz w:val="28"/>
          <w:szCs w:val="28"/>
          <w:lang w:eastAsia="en-US"/>
        </w:rPr>
        <w:t>2 слова «с 2018 года» исключить.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</w:t>
      </w:r>
      <w:r w:rsidRPr="003C3EA7">
        <w:rPr>
          <w:rFonts w:eastAsia="Calibri"/>
          <w:sz w:val="28"/>
          <w:szCs w:val="28"/>
          <w:lang w:eastAsia="en-US"/>
        </w:rPr>
        <w:t>. В пункте 3</w:t>
      </w:r>
      <w:r w:rsidR="00A915AB">
        <w:rPr>
          <w:rFonts w:eastAsia="Calibri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sz w:val="28"/>
          <w:szCs w:val="28"/>
          <w:lang w:eastAsia="en-US"/>
        </w:rPr>
        <w:t>слова «на 2018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="00A915AB">
        <w:rPr>
          <w:rFonts w:eastAsia="Calibri"/>
          <w:sz w:val="28"/>
          <w:szCs w:val="28"/>
          <w:lang w:eastAsia="en-US"/>
        </w:rPr>
        <w:t>2020 годы» исключить.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</w:t>
      </w:r>
      <w:r w:rsidRPr="003C3EA7">
        <w:rPr>
          <w:rFonts w:eastAsia="Calibri"/>
          <w:sz w:val="28"/>
          <w:szCs w:val="28"/>
          <w:lang w:eastAsia="en-US"/>
        </w:rPr>
        <w:t>. Дополнить пунктом 3</w:t>
      </w:r>
      <w:r w:rsidRPr="003C3EA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3C3EA7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725855" w:rsidRPr="003C3EA7" w:rsidRDefault="00725855" w:rsidP="00725855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C3EA7">
        <w:rPr>
          <w:rStyle w:val="FontStyle11"/>
          <w:sz w:val="28"/>
          <w:szCs w:val="28"/>
        </w:rPr>
        <w:t>«3</w:t>
      </w:r>
      <w:r w:rsidRPr="003C3EA7">
        <w:rPr>
          <w:rStyle w:val="FontStyle11"/>
          <w:sz w:val="28"/>
          <w:szCs w:val="28"/>
          <w:vertAlign w:val="superscript"/>
        </w:rPr>
        <w:t>1</w:t>
      </w:r>
      <w:r w:rsidRPr="003C3EA7">
        <w:rPr>
          <w:rStyle w:val="FontStyle11"/>
          <w:sz w:val="28"/>
          <w:szCs w:val="28"/>
        </w:rPr>
        <w:t>. </w:t>
      </w:r>
      <w:r w:rsidRPr="003C3EA7">
        <w:rPr>
          <w:color w:val="000000"/>
          <w:sz w:val="28"/>
          <w:szCs w:val="28"/>
        </w:rPr>
        <w:t xml:space="preserve">Установить запрет на создание </w:t>
      </w:r>
      <w:r>
        <w:rPr>
          <w:color w:val="000000"/>
          <w:sz w:val="28"/>
          <w:szCs w:val="28"/>
        </w:rPr>
        <w:t>муниципальных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Мясниковского района</w:t>
      </w:r>
      <w:r w:rsidRPr="003C3EA7">
        <w:rPr>
          <w:color w:val="000000"/>
          <w:sz w:val="28"/>
          <w:szCs w:val="28"/>
        </w:rPr>
        <w:t xml:space="preserve"> и на изменение структуры </w:t>
      </w:r>
      <w:r>
        <w:rPr>
          <w:color w:val="000000"/>
          <w:sz w:val="28"/>
          <w:szCs w:val="28"/>
        </w:rPr>
        <w:t>муниципальных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Мясниковского района</w:t>
      </w:r>
      <w:r w:rsidRPr="003C3EA7">
        <w:rPr>
          <w:color w:val="000000"/>
          <w:sz w:val="28"/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</w:t>
      </w:r>
      <w:r>
        <w:rPr>
          <w:color w:val="000000"/>
          <w:sz w:val="28"/>
          <w:szCs w:val="28"/>
        </w:rPr>
        <w:t>муниципальных</w:t>
      </w:r>
      <w:r w:rsidRPr="003C3EA7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Мясниковского района</w:t>
      </w:r>
      <w:r w:rsidRPr="003C3EA7">
        <w:rPr>
          <w:color w:val="000000"/>
          <w:sz w:val="28"/>
          <w:szCs w:val="28"/>
        </w:rPr>
        <w:t xml:space="preserve"> или изменение структуры </w:t>
      </w:r>
      <w:r>
        <w:rPr>
          <w:color w:val="000000"/>
          <w:sz w:val="28"/>
          <w:szCs w:val="28"/>
        </w:rPr>
        <w:t>муниципальных у</w:t>
      </w:r>
      <w:r w:rsidRPr="003C3EA7">
        <w:rPr>
          <w:color w:val="000000"/>
          <w:sz w:val="28"/>
          <w:szCs w:val="28"/>
        </w:rPr>
        <w:t xml:space="preserve">чреждений </w:t>
      </w:r>
      <w:r>
        <w:rPr>
          <w:color w:val="000000"/>
          <w:sz w:val="28"/>
          <w:szCs w:val="28"/>
        </w:rPr>
        <w:t>Мясниковского района</w:t>
      </w:r>
      <w:r w:rsidRPr="003C3EA7">
        <w:rPr>
          <w:color w:val="000000"/>
          <w:sz w:val="28"/>
          <w:szCs w:val="28"/>
        </w:rPr>
        <w:t>, приводящие к увеличению штатной численности и бюджетных ассигнований, обусловлено изменениями федерального законодательства или необходимостью оптимизации расходов бюджета</w:t>
      </w:r>
      <w:r>
        <w:rPr>
          <w:color w:val="000000"/>
          <w:sz w:val="28"/>
          <w:szCs w:val="28"/>
        </w:rPr>
        <w:t xml:space="preserve"> Мясниковского района.</w:t>
      </w:r>
      <w:r w:rsidRPr="003C3EA7">
        <w:rPr>
          <w:rStyle w:val="FontStyle11"/>
          <w:sz w:val="28"/>
          <w:szCs w:val="28"/>
        </w:rPr>
        <w:t>».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1.</w:t>
      </w:r>
      <w:r w:rsidR="00E3615C">
        <w:rPr>
          <w:rFonts w:eastAsia="Calibri"/>
          <w:kern w:val="2"/>
          <w:sz w:val="28"/>
          <w:szCs w:val="28"/>
        </w:rPr>
        <w:t>6</w:t>
      </w:r>
      <w:r w:rsidRPr="003C3EA7">
        <w:rPr>
          <w:rFonts w:eastAsia="Calibri"/>
          <w:kern w:val="2"/>
          <w:sz w:val="28"/>
          <w:szCs w:val="28"/>
        </w:rPr>
        <w:t>. Дополнить пунктом 3</w:t>
      </w:r>
      <w:r w:rsidR="00E3615C">
        <w:rPr>
          <w:rFonts w:eastAsia="Calibri"/>
          <w:kern w:val="2"/>
          <w:sz w:val="28"/>
          <w:szCs w:val="28"/>
          <w:vertAlign w:val="superscript"/>
        </w:rPr>
        <w:t>2</w:t>
      </w:r>
      <w:r w:rsidRPr="003C3EA7">
        <w:rPr>
          <w:rFonts w:eastAsia="Calibri"/>
          <w:kern w:val="2"/>
          <w:sz w:val="28"/>
          <w:szCs w:val="28"/>
          <w:vertAlign w:val="superscript"/>
        </w:rPr>
        <w:t xml:space="preserve"> </w:t>
      </w:r>
      <w:r w:rsidRPr="003C3EA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lastRenderedPageBreak/>
        <w:t>«3</w:t>
      </w:r>
      <w:r w:rsidR="00E3615C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3C3EA7">
        <w:rPr>
          <w:rFonts w:eastAsia="Calibri"/>
          <w:sz w:val="28"/>
          <w:szCs w:val="28"/>
          <w:lang w:eastAsia="en-US"/>
        </w:rPr>
        <w:t xml:space="preserve">. Обеспечить включение средств на реализацию новых инвестиционных проектов </w:t>
      </w:r>
      <w:r>
        <w:rPr>
          <w:rFonts w:eastAsia="Calibri"/>
          <w:sz w:val="28"/>
          <w:szCs w:val="28"/>
          <w:lang w:eastAsia="en-US"/>
        </w:rPr>
        <w:t xml:space="preserve">в Решение о </w:t>
      </w:r>
      <w:r w:rsidRPr="003C3EA7">
        <w:rPr>
          <w:rFonts w:eastAsia="Calibri"/>
          <w:sz w:val="28"/>
          <w:szCs w:val="28"/>
          <w:lang w:eastAsia="en-US"/>
        </w:rPr>
        <w:t xml:space="preserve">бюджете </w:t>
      </w:r>
      <w:r>
        <w:rPr>
          <w:rFonts w:eastAsia="Calibri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sz w:val="28"/>
          <w:szCs w:val="28"/>
          <w:lang w:eastAsia="en-US"/>
        </w:rPr>
        <w:t xml:space="preserve">только при формировании проекта </w:t>
      </w:r>
      <w:r>
        <w:rPr>
          <w:rFonts w:eastAsia="Calibri"/>
          <w:sz w:val="28"/>
          <w:szCs w:val="28"/>
          <w:lang w:eastAsia="en-US"/>
        </w:rPr>
        <w:t xml:space="preserve">Решения о </w:t>
      </w:r>
      <w:r w:rsidRPr="003C3EA7">
        <w:rPr>
          <w:rFonts w:eastAsia="Calibri"/>
          <w:sz w:val="28"/>
          <w:szCs w:val="28"/>
          <w:lang w:eastAsia="en-US"/>
        </w:rPr>
        <w:t xml:space="preserve">бюджете </w:t>
      </w:r>
      <w:r>
        <w:rPr>
          <w:rFonts w:eastAsia="Calibri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sz w:val="28"/>
          <w:szCs w:val="28"/>
          <w:lang w:eastAsia="en-US"/>
        </w:rPr>
        <w:t xml:space="preserve">на очередной финансовый год и на плановый период. 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3C3EA7">
        <w:rPr>
          <w:rFonts w:eastAsia="Calibri"/>
          <w:spacing w:val="-4"/>
          <w:sz w:val="28"/>
          <w:szCs w:val="28"/>
          <w:lang w:eastAsia="en-US"/>
        </w:rPr>
        <w:t>Рассмотрение возможности включения в бюджет</w:t>
      </w:r>
      <w:r>
        <w:rPr>
          <w:rFonts w:eastAsia="Calibri"/>
          <w:spacing w:val="-4"/>
          <w:sz w:val="28"/>
          <w:szCs w:val="28"/>
          <w:lang w:eastAsia="en-US"/>
        </w:rPr>
        <w:t xml:space="preserve"> Мясниковского района средств </w:t>
      </w:r>
      <w:r w:rsidRPr="003C3EA7">
        <w:rPr>
          <w:rFonts w:eastAsia="Calibri"/>
          <w:spacing w:val="-4"/>
          <w:sz w:val="28"/>
          <w:szCs w:val="28"/>
          <w:lang w:eastAsia="en-US"/>
        </w:rPr>
        <w:t>на</w:t>
      </w:r>
      <w:r w:rsidRPr="003C3EA7">
        <w:rPr>
          <w:color w:val="000000"/>
          <w:spacing w:val="-4"/>
          <w:sz w:val="28"/>
          <w:szCs w:val="28"/>
        </w:rPr>
        <w:t> </w:t>
      </w:r>
      <w:r w:rsidRPr="003C3EA7">
        <w:rPr>
          <w:rFonts w:eastAsia="Calibri"/>
          <w:spacing w:val="-4"/>
          <w:sz w:val="28"/>
          <w:szCs w:val="28"/>
          <w:lang w:eastAsia="en-US"/>
        </w:rPr>
        <w:t>новые инвестиционные проекты в процессе его исполнения осуществлять только в части инвестиционных проектов, связанных с реализацией Указа Президента</w:t>
      </w:r>
      <w:r w:rsidRPr="003C3EA7">
        <w:rPr>
          <w:rFonts w:eastAsia="Calibri"/>
          <w:sz w:val="28"/>
          <w:szCs w:val="28"/>
          <w:lang w:eastAsia="en-US"/>
        </w:rPr>
        <w:t xml:space="preserve"> Российской Федерации от 07.05.2018 № 204 «О национальных целях </w:t>
      </w:r>
      <w:r w:rsidRPr="003C3EA7">
        <w:rPr>
          <w:rFonts w:eastAsia="Calibri"/>
          <w:spacing w:val="-4"/>
          <w:sz w:val="28"/>
          <w:szCs w:val="28"/>
          <w:lang w:eastAsia="en-US"/>
        </w:rPr>
        <w:t>и стратегических задачах развития Российской Федерации на период до 2024 года</w:t>
      </w:r>
      <w:r>
        <w:rPr>
          <w:rFonts w:eastAsia="Calibri"/>
          <w:spacing w:val="-4"/>
          <w:sz w:val="28"/>
          <w:szCs w:val="28"/>
          <w:lang w:eastAsia="en-US"/>
        </w:rPr>
        <w:t>.</w:t>
      </w:r>
      <w:r w:rsidRPr="003C3EA7">
        <w:rPr>
          <w:rFonts w:eastAsia="Calibri"/>
          <w:spacing w:val="-4"/>
          <w:sz w:val="28"/>
          <w:szCs w:val="28"/>
        </w:rPr>
        <w:t>».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1.</w:t>
      </w:r>
      <w:r w:rsidR="00E3615C">
        <w:rPr>
          <w:rFonts w:eastAsia="Calibri"/>
          <w:kern w:val="2"/>
          <w:sz w:val="28"/>
          <w:szCs w:val="28"/>
        </w:rPr>
        <w:t>7</w:t>
      </w:r>
      <w:r w:rsidRPr="003C3EA7">
        <w:rPr>
          <w:rFonts w:eastAsia="Calibri"/>
          <w:kern w:val="2"/>
          <w:sz w:val="28"/>
          <w:szCs w:val="28"/>
        </w:rPr>
        <w:t>. Дополнить пунктом 3</w:t>
      </w:r>
      <w:r w:rsidR="00E3615C">
        <w:rPr>
          <w:rFonts w:eastAsia="Calibri"/>
          <w:kern w:val="2"/>
          <w:sz w:val="28"/>
          <w:szCs w:val="28"/>
          <w:vertAlign w:val="superscript"/>
        </w:rPr>
        <w:t>3</w:t>
      </w:r>
      <w:r w:rsidR="00793C3F">
        <w:rPr>
          <w:rFonts w:eastAsia="Calibri"/>
          <w:kern w:val="2"/>
          <w:sz w:val="28"/>
          <w:szCs w:val="28"/>
          <w:vertAlign w:val="superscript"/>
        </w:rPr>
        <w:t xml:space="preserve"> </w:t>
      </w:r>
      <w:r w:rsidRPr="003C3EA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00511D" w:rsidRPr="0000511D" w:rsidRDefault="0000511D" w:rsidP="0000511D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00511D">
        <w:rPr>
          <w:rFonts w:eastAsia="Calibri"/>
          <w:strike/>
          <w:sz w:val="28"/>
          <w:szCs w:val="28"/>
          <w:lang w:eastAsia="en-US"/>
        </w:rPr>
        <w:t>«</w:t>
      </w:r>
      <w:r w:rsidRPr="00793C3F">
        <w:rPr>
          <w:rFonts w:eastAsia="Calibri"/>
          <w:sz w:val="28"/>
          <w:szCs w:val="28"/>
          <w:lang w:eastAsia="en-US"/>
        </w:rPr>
        <w:t>3</w:t>
      </w:r>
      <w:r w:rsidR="00E3615C" w:rsidRPr="00793C3F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793C3F">
        <w:rPr>
          <w:rFonts w:eastAsia="Calibri"/>
          <w:sz w:val="28"/>
          <w:szCs w:val="28"/>
          <w:lang w:eastAsia="en-US"/>
        </w:rPr>
        <w:t>. </w:t>
      </w:r>
      <w:r w:rsidR="00793C3F">
        <w:rPr>
          <w:rFonts w:eastAsia="Calibri"/>
          <w:sz w:val="28"/>
          <w:szCs w:val="28"/>
          <w:lang w:eastAsia="en-US"/>
        </w:rPr>
        <w:t>Администрации Мясниковского района и отраслевым (функциональным) органам Администрации Мясниковского района</w:t>
      </w:r>
      <w:r w:rsidR="00793C3F" w:rsidRPr="004F21A9">
        <w:rPr>
          <w:rFonts w:eastAsia="Calibri"/>
          <w:sz w:val="28"/>
          <w:szCs w:val="28"/>
          <w:lang w:eastAsia="en-US"/>
        </w:rPr>
        <w:t xml:space="preserve"> принять правовые акты, устанавливающие персональную ответственность руководителей </w:t>
      </w:r>
      <w:r w:rsidR="00793C3F">
        <w:rPr>
          <w:rFonts w:eastAsia="Calibri"/>
          <w:sz w:val="28"/>
          <w:szCs w:val="28"/>
          <w:lang w:eastAsia="en-US"/>
        </w:rPr>
        <w:t xml:space="preserve">структурных подразделений и должностных лиц Администрации </w:t>
      </w:r>
      <w:r w:rsidR="00793C3F" w:rsidRPr="004F21A9">
        <w:rPr>
          <w:sz w:val="28"/>
          <w:szCs w:val="28"/>
        </w:rPr>
        <w:t xml:space="preserve"> Мясниковского района</w:t>
      </w:r>
      <w:r w:rsidR="00793C3F">
        <w:rPr>
          <w:sz w:val="28"/>
          <w:szCs w:val="28"/>
        </w:rPr>
        <w:t>, руководителей и должностных лиц отраслевых (функциональных) органов Администрации Мясниковского района</w:t>
      </w:r>
      <w:r w:rsidR="00793C3F" w:rsidRPr="004F21A9">
        <w:rPr>
          <w:sz w:val="28"/>
          <w:szCs w:val="28"/>
        </w:rPr>
        <w:t xml:space="preserve"> за</w:t>
      </w:r>
      <w:r w:rsidR="00793C3F" w:rsidRPr="004F21A9">
        <w:rPr>
          <w:rFonts w:eastAsia="Calibri"/>
          <w:spacing w:val="-4"/>
          <w:sz w:val="28"/>
          <w:szCs w:val="28"/>
          <w:lang w:eastAsia="en-US"/>
        </w:rPr>
        <w:t> </w:t>
      </w:r>
      <w:r w:rsidR="00793C3F" w:rsidRPr="004F21A9">
        <w:rPr>
          <w:sz w:val="28"/>
          <w:szCs w:val="28"/>
        </w:rPr>
        <w:t xml:space="preserve">полное и своевременное исполнение </w:t>
      </w:r>
      <w:r w:rsidR="002E2DA5">
        <w:rPr>
          <w:rFonts w:eastAsia="Calibri"/>
          <w:kern w:val="2"/>
          <w:sz w:val="28"/>
          <w:szCs w:val="28"/>
          <w:lang w:eastAsia="en-US"/>
        </w:rPr>
        <w:t xml:space="preserve">Плана мероприятий по </w:t>
      </w:r>
      <w:r w:rsidR="002E2DA5"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 w:rsidR="002E2DA5"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="002E2DA5" w:rsidRPr="003C3EA7">
        <w:rPr>
          <w:rFonts w:eastAsia="Calibri"/>
          <w:kern w:val="2"/>
          <w:sz w:val="28"/>
          <w:szCs w:val="28"/>
          <w:lang w:eastAsia="en-US"/>
        </w:rPr>
        <w:t>и</w:t>
      </w:r>
      <w:r w:rsidR="002E2DA5">
        <w:rPr>
          <w:rFonts w:eastAsia="Calibri"/>
          <w:kern w:val="2"/>
          <w:sz w:val="28"/>
          <w:szCs w:val="28"/>
          <w:lang w:eastAsia="en-US"/>
        </w:rPr>
        <w:t> </w:t>
      </w:r>
      <w:r w:rsidR="002E2DA5"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 w:rsidR="002E2DA5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2E2DA5"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2E2DA5"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="002E2DA5" w:rsidRPr="003C3EA7">
        <w:rPr>
          <w:rFonts w:eastAsia="Calibri"/>
          <w:kern w:val="2"/>
          <w:sz w:val="28"/>
          <w:szCs w:val="28"/>
          <w:lang w:eastAsia="en-US"/>
        </w:rPr>
        <w:t>до 2024 года</w:t>
      </w:r>
      <w:r w:rsidR="00793C3F" w:rsidRPr="004F21A9">
        <w:rPr>
          <w:rFonts w:eastAsia="Calibri"/>
          <w:sz w:val="28"/>
          <w:szCs w:val="28"/>
          <w:lang w:eastAsia="en-US"/>
        </w:rPr>
        <w:t>.</w:t>
      </w:r>
      <w:r w:rsidR="00793C3F">
        <w:rPr>
          <w:rFonts w:eastAsia="Calibri"/>
          <w:sz w:val="28"/>
          <w:szCs w:val="28"/>
          <w:lang w:eastAsia="en-US"/>
        </w:rPr>
        <w:t>».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520A80">
        <w:rPr>
          <w:rFonts w:eastAsia="Calibri"/>
          <w:sz w:val="28"/>
          <w:szCs w:val="28"/>
          <w:lang w:eastAsia="en-US"/>
        </w:rPr>
        <w:t>8</w:t>
      </w:r>
      <w:r w:rsidRPr="003C3EA7">
        <w:rPr>
          <w:rFonts w:eastAsia="Calibri"/>
          <w:sz w:val="28"/>
          <w:szCs w:val="28"/>
          <w:lang w:eastAsia="en-US"/>
        </w:rPr>
        <w:t>. В пункте 6:</w:t>
      </w:r>
    </w:p>
    <w:p w:rsidR="00725855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в подпункте 6.1 слова «до 2020 года» заменить словами «до 2024 года»</w:t>
      </w:r>
      <w:r w:rsidR="004C0BF9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25855" w:rsidRPr="003C3EA7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в подпункте 6.2 слова «до </w:t>
      </w:r>
      <w:r w:rsidR="004C0BF9">
        <w:rPr>
          <w:rFonts w:eastAsia="Calibri"/>
          <w:sz w:val="28"/>
          <w:szCs w:val="28"/>
          <w:lang w:eastAsia="en-US"/>
        </w:rPr>
        <w:t>23</w:t>
      </w:r>
      <w:r w:rsidRPr="003C3EA7">
        <w:rPr>
          <w:rFonts w:eastAsia="Calibri"/>
          <w:sz w:val="28"/>
          <w:szCs w:val="28"/>
          <w:lang w:eastAsia="en-US"/>
        </w:rPr>
        <w:t xml:space="preserve"> </w:t>
      </w:r>
      <w:r w:rsidR="004C0BF9">
        <w:rPr>
          <w:rFonts w:eastAsia="Calibri"/>
          <w:sz w:val="28"/>
          <w:szCs w:val="28"/>
          <w:lang w:eastAsia="en-US"/>
        </w:rPr>
        <w:t>декабря</w:t>
      </w:r>
      <w:r w:rsidRPr="003C3EA7">
        <w:rPr>
          <w:rFonts w:eastAsia="Calibri"/>
          <w:sz w:val="28"/>
          <w:szCs w:val="28"/>
          <w:lang w:eastAsia="en-US"/>
        </w:rPr>
        <w:t xml:space="preserve"> 2018 г.» заменить словами «до 1 октября 2019 г.», слова «до 2020 года» заменить словами «до 2024 года».</w:t>
      </w:r>
      <w:r w:rsidRPr="000A69B3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725855" w:rsidRPr="000A69B3" w:rsidRDefault="00725855" w:rsidP="007258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520A80">
        <w:rPr>
          <w:rFonts w:eastAsia="Calibri"/>
          <w:sz w:val="28"/>
          <w:szCs w:val="28"/>
          <w:lang w:eastAsia="en-US"/>
        </w:rPr>
        <w:t>9</w:t>
      </w:r>
      <w:r w:rsidRPr="003C3EA7">
        <w:rPr>
          <w:rFonts w:eastAsia="Calibri"/>
          <w:sz w:val="28"/>
          <w:szCs w:val="28"/>
          <w:lang w:eastAsia="en-US"/>
        </w:rPr>
        <w:t>. Приложения № 1 – 3</w:t>
      </w:r>
      <w:r>
        <w:rPr>
          <w:rFonts w:eastAsia="Calibri"/>
          <w:sz w:val="28"/>
          <w:szCs w:val="28"/>
          <w:lang w:eastAsia="en-US"/>
        </w:rPr>
        <w:t xml:space="preserve"> изложить в редакции согласно </w:t>
      </w:r>
      <w:r w:rsidR="006D7DA9">
        <w:rPr>
          <w:rFonts w:eastAsia="Calibri"/>
          <w:sz w:val="28"/>
          <w:szCs w:val="28"/>
          <w:lang w:eastAsia="en-US"/>
        </w:rPr>
        <w:t>приложениям 1-3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725855" w:rsidRPr="00865977" w:rsidRDefault="00725855" w:rsidP="0072585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  <w:u w:val="single"/>
        </w:rPr>
      </w:pPr>
      <w:r w:rsidRPr="003C3EA7">
        <w:rPr>
          <w:kern w:val="2"/>
          <w:sz w:val="28"/>
          <w:szCs w:val="28"/>
        </w:rPr>
        <w:t>2. Рекомендовать органам местного самоуправления</w:t>
      </w:r>
      <w:r>
        <w:rPr>
          <w:kern w:val="2"/>
          <w:sz w:val="28"/>
          <w:szCs w:val="28"/>
        </w:rPr>
        <w:t xml:space="preserve"> сельских поселений</w:t>
      </w:r>
      <w:r w:rsidRPr="003C3EA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Мясниковского района </w:t>
      </w:r>
      <w:r w:rsidRPr="003C3EA7">
        <w:rPr>
          <w:kern w:val="2"/>
          <w:sz w:val="28"/>
          <w:szCs w:val="28"/>
        </w:rPr>
        <w:t>внести аналогичные изменения</w:t>
      </w:r>
      <w:r w:rsidR="006D7DA9">
        <w:rPr>
          <w:kern w:val="2"/>
          <w:sz w:val="28"/>
          <w:szCs w:val="28"/>
        </w:rPr>
        <w:t xml:space="preserve"> в План мероприятий по оптимизации расходов</w:t>
      </w:r>
      <w:r w:rsidR="005F62CA">
        <w:rPr>
          <w:kern w:val="2"/>
          <w:sz w:val="28"/>
          <w:szCs w:val="28"/>
        </w:rPr>
        <w:t xml:space="preserve"> и совершенствованию долговой политики сельских поселений</w:t>
      </w:r>
      <w:r>
        <w:rPr>
          <w:kern w:val="2"/>
          <w:sz w:val="28"/>
          <w:szCs w:val="28"/>
        </w:rPr>
        <w:t>.</w:t>
      </w:r>
    </w:p>
    <w:p w:rsidR="00725855" w:rsidRPr="003C3EA7" w:rsidRDefault="00725855" w:rsidP="0072585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725855">
        <w:rPr>
          <w:kern w:val="2"/>
          <w:sz w:val="28"/>
          <w:szCs w:val="28"/>
        </w:rPr>
        <w:t>3</w:t>
      </w:r>
      <w:r w:rsidRPr="003C3EA7">
        <w:rPr>
          <w:kern w:val="2"/>
          <w:sz w:val="28"/>
          <w:szCs w:val="28"/>
        </w:rPr>
        <w:t xml:space="preserve">. Настоящее </w:t>
      </w:r>
      <w:r>
        <w:rPr>
          <w:kern w:val="2"/>
          <w:sz w:val="28"/>
          <w:szCs w:val="28"/>
        </w:rPr>
        <w:t xml:space="preserve">постановление вступает в силу со дня подписания и подлежит обнародованию в установленном порядке. </w:t>
      </w:r>
    </w:p>
    <w:p w:rsidR="00725855" w:rsidRPr="003C3EA7" w:rsidRDefault="006166C4" w:rsidP="0072585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4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 xml:space="preserve">. Контроль за исполнением настоящего </w:t>
      </w:r>
      <w:r w:rsidR="00725855">
        <w:rPr>
          <w:rFonts w:eastAsia="Calibri"/>
          <w:kern w:val="2"/>
          <w:sz w:val="28"/>
          <w:szCs w:val="28"/>
          <w:lang w:eastAsia="en-US"/>
        </w:rPr>
        <w:t>постановления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 xml:space="preserve"> возложить </w:t>
      </w:r>
      <w:r w:rsidR="00725855" w:rsidRPr="003C3EA7">
        <w:rPr>
          <w:rFonts w:eastAsia="Calibri"/>
          <w:spacing w:val="-4"/>
          <w:kern w:val="2"/>
          <w:sz w:val="28"/>
          <w:szCs w:val="28"/>
          <w:lang w:eastAsia="en-US"/>
        </w:rPr>
        <w:t xml:space="preserve">заместителей </w:t>
      </w:r>
      <w:r w:rsidR="00725855">
        <w:rPr>
          <w:rFonts w:eastAsia="Calibri"/>
          <w:spacing w:val="-4"/>
          <w:kern w:val="2"/>
          <w:sz w:val="28"/>
          <w:szCs w:val="28"/>
          <w:lang w:eastAsia="en-US"/>
        </w:rPr>
        <w:t>главы Администрации Мясниковского района, руководителей отраслевых (функциональных) органов Администрации Мясниковского района по курируе</w:t>
      </w:r>
      <w:r w:rsidR="00725855" w:rsidRPr="003C3EA7">
        <w:rPr>
          <w:rFonts w:eastAsia="Calibri"/>
          <w:kern w:val="2"/>
          <w:sz w:val="28"/>
          <w:szCs w:val="28"/>
          <w:lang w:eastAsia="en-US"/>
        </w:rPr>
        <w:t>мым направлениям.</w:t>
      </w:r>
    </w:p>
    <w:p w:rsidR="00725855" w:rsidRDefault="00725855" w:rsidP="00725855">
      <w:pPr>
        <w:tabs>
          <w:tab w:val="left" w:pos="7655"/>
        </w:tabs>
        <w:spacing w:line="216" w:lineRule="auto"/>
        <w:ind w:right="7342"/>
        <w:jc w:val="center"/>
      </w:pPr>
    </w:p>
    <w:p w:rsidR="00725855" w:rsidRPr="00BC14DC" w:rsidRDefault="00725855" w:rsidP="00725855">
      <w:pPr>
        <w:tabs>
          <w:tab w:val="left" w:pos="7655"/>
        </w:tabs>
        <w:spacing w:line="216" w:lineRule="auto"/>
        <w:ind w:right="7342"/>
        <w:jc w:val="center"/>
      </w:pPr>
    </w:p>
    <w:p w:rsidR="00725855" w:rsidRDefault="00725855" w:rsidP="0072585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5855" w:rsidRPr="001D1A1D" w:rsidRDefault="00725855" w:rsidP="0072585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</w:t>
      </w:r>
      <w:r w:rsidR="001F201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В.С. Килафян</w:t>
      </w:r>
    </w:p>
    <w:p w:rsidR="00725855" w:rsidRDefault="00725855" w:rsidP="00725855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25855" w:rsidRDefault="00725855" w:rsidP="00725855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25855" w:rsidRDefault="00725855" w:rsidP="00725855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25855" w:rsidRDefault="00725855" w:rsidP="00725855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Проект вносит</w:t>
      </w:r>
    </w:p>
    <w:p w:rsidR="00725855" w:rsidRDefault="00725855" w:rsidP="00725855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Финансовый отдел </w:t>
      </w:r>
    </w:p>
    <w:p w:rsidR="00725855" w:rsidRPr="001E6E00" w:rsidRDefault="001E6E00" w:rsidP="001E6E00">
      <w:pPr>
        <w:spacing w:line="21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Администрации район</w:t>
      </w:r>
    </w:p>
    <w:p w:rsidR="001E6E00" w:rsidRDefault="001E6E00" w:rsidP="00725855">
      <w:pPr>
        <w:jc w:val="center"/>
        <w:rPr>
          <w:rFonts w:eastAsia="Calibri"/>
          <w:kern w:val="2"/>
          <w:sz w:val="28"/>
          <w:szCs w:val="28"/>
          <w:lang w:eastAsia="en-US"/>
        </w:rPr>
        <w:sectPr w:rsidR="001E6E00" w:rsidSect="001E6E00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5A6E" w:rsidRPr="003C3EA7" w:rsidRDefault="00DC5A6E" w:rsidP="00DC5A6E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DC5A6E" w:rsidRDefault="00DC5A6E" w:rsidP="00DC5A6E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DC5A6E" w:rsidRDefault="00DC5A6E" w:rsidP="00DC5A6E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DC5A6E" w:rsidRPr="003C3EA7" w:rsidRDefault="00DC5A6E" w:rsidP="00DC5A6E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Мясниковского района</w:t>
      </w:r>
    </w:p>
    <w:p w:rsidR="00DC5A6E" w:rsidRPr="003C3EA7" w:rsidRDefault="00DC5A6E" w:rsidP="00DC5A6E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A720AA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 № </w:t>
      </w:r>
    </w:p>
    <w:p w:rsidR="00DC5A6E" w:rsidRPr="003C3EA7" w:rsidRDefault="00DC5A6E" w:rsidP="00DC5A6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DC5A6E" w:rsidRPr="003C3EA7" w:rsidRDefault="00DC5A6E" w:rsidP="00B526E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мероприятий по оптимизации расходов бюджета</w:t>
      </w:r>
      <w:r>
        <w:rPr>
          <w:rFonts w:eastAsia="Calibri"/>
          <w:kern w:val="2"/>
          <w:sz w:val="28"/>
          <w:szCs w:val="28"/>
          <w:lang w:eastAsia="en-US"/>
        </w:rPr>
        <w:t xml:space="preserve">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>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tbl>
      <w:tblPr>
        <w:tblStyle w:val="af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01"/>
        <w:gridCol w:w="2935"/>
        <w:gridCol w:w="2100"/>
        <w:gridCol w:w="1399"/>
        <w:gridCol w:w="1260"/>
        <w:gridCol w:w="1399"/>
        <w:gridCol w:w="1260"/>
        <w:gridCol w:w="1400"/>
        <w:gridCol w:w="1399"/>
        <w:gridCol w:w="1400"/>
      </w:tblGrid>
      <w:tr w:rsidR="00DC5A6E" w:rsidRPr="001B4AD8" w:rsidTr="001F2016">
        <w:tc>
          <w:tcPr>
            <w:tcW w:w="701" w:type="dxa"/>
            <w:vMerge w:val="restart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№</w:t>
            </w:r>
          </w:p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п/п</w:t>
            </w:r>
          </w:p>
        </w:tc>
        <w:tc>
          <w:tcPr>
            <w:tcW w:w="2935" w:type="dxa"/>
            <w:vMerge w:val="restart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00" w:type="dxa"/>
            <w:vMerge w:val="restart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99" w:type="dxa"/>
            <w:vMerge w:val="restart"/>
          </w:tcPr>
          <w:p w:rsidR="00DC5A6E" w:rsidRPr="001B4AD8" w:rsidRDefault="00DC5A6E" w:rsidP="005575E5">
            <w:pPr>
              <w:ind w:hanging="85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Срок исполнения</w:t>
            </w:r>
          </w:p>
        </w:tc>
        <w:tc>
          <w:tcPr>
            <w:tcW w:w="8118" w:type="dxa"/>
            <w:gridSpan w:val="6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Финансовая оценка (бюджетный эффект) </w:t>
            </w:r>
          </w:p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(тыс. рублей)*</w:t>
            </w:r>
          </w:p>
        </w:tc>
      </w:tr>
      <w:tr w:rsidR="00DC5A6E" w:rsidRPr="001B4AD8" w:rsidTr="001F2016">
        <w:tc>
          <w:tcPr>
            <w:tcW w:w="701" w:type="dxa"/>
            <w:vMerge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935" w:type="dxa"/>
            <w:vMerge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6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2019 год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2020 год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2022 год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2023 год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2024 год</w:t>
            </w:r>
          </w:p>
        </w:tc>
      </w:tr>
    </w:tbl>
    <w:p w:rsidR="00DC5A6E" w:rsidRPr="001B4AD8" w:rsidRDefault="00DC5A6E" w:rsidP="00DC5A6E">
      <w:pPr>
        <w:jc w:val="center"/>
        <w:rPr>
          <w:sz w:val="22"/>
          <w:szCs w:val="22"/>
        </w:rPr>
      </w:pPr>
    </w:p>
    <w:tbl>
      <w:tblPr>
        <w:tblStyle w:val="af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92"/>
        <w:gridCol w:w="3030"/>
        <w:gridCol w:w="2078"/>
        <w:gridCol w:w="9"/>
        <w:gridCol w:w="1392"/>
        <w:gridCol w:w="1253"/>
        <w:gridCol w:w="1393"/>
        <w:gridCol w:w="1251"/>
        <w:gridCol w:w="1392"/>
        <w:gridCol w:w="1391"/>
        <w:gridCol w:w="1372"/>
      </w:tblGrid>
      <w:tr w:rsidR="00DC5A6E" w:rsidRPr="001B4AD8" w:rsidTr="001F2016">
        <w:trPr>
          <w:tblHeader/>
        </w:trPr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048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99" w:type="dxa"/>
            <w:gridSpan w:val="2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10</w:t>
            </w:r>
          </w:p>
        </w:tc>
      </w:tr>
      <w:tr w:rsidR="00DC5A6E" w:rsidRPr="001B4AD8" w:rsidTr="001F2016">
        <w:tc>
          <w:tcPr>
            <w:tcW w:w="15340" w:type="dxa"/>
            <w:gridSpan w:val="11"/>
          </w:tcPr>
          <w:p w:rsidR="00DC5A6E" w:rsidRPr="001B4AD8" w:rsidRDefault="00B526E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  <w:lang w:val="en-US"/>
              </w:rPr>
              <w:t>I</w:t>
            </w:r>
            <w:r w:rsidR="00DC5A6E" w:rsidRPr="001B4AD8">
              <w:rPr>
                <w:kern w:val="2"/>
                <w:sz w:val="22"/>
                <w:szCs w:val="22"/>
              </w:rPr>
              <w:t>. Направления по оптимизации расходов бюджета Мясниковского района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tcBorders>
              <w:right w:val="nil"/>
            </w:tcBorders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Всего по разделу </w:t>
            </w:r>
            <w:r w:rsidRPr="001B4AD8">
              <w:rPr>
                <w:kern w:val="2"/>
                <w:sz w:val="22"/>
                <w:szCs w:val="22"/>
                <w:lang w:val="en-US"/>
              </w:rPr>
              <w:t>I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:rsidR="00DC5A6E" w:rsidRPr="001B4AD8" w:rsidRDefault="00DC5A6E" w:rsidP="005575E5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left w:val="nil"/>
            </w:tcBorders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60" w:type="dxa"/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401" w:type="dxa"/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258" w:type="dxa"/>
          </w:tcPr>
          <w:p w:rsidR="00DC5A6E" w:rsidRPr="001B4AD8" w:rsidRDefault="00DC5A6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  <w:tc>
          <w:tcPr>
            <w:tcW w:w="1380" w:type="dxa"/>
          </w:tcPr>
          <w:p w:rsidR="00DC5A6E" w:rsidRPr="001B4AD8" w:rsidRDefault="00DC5A6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4645" w:type="dxa"/>
            <w:gridSpan w:val="10"/>
          </w:tcPr>
          <w:p w:rsidR="00DC5A6E" w:rsidRPr="001B4AD8" w:rsidRDefault="00DC5A6E" w:rsidP="003158C7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Оптимизация расходов </w:t>
            </w:r>
            <w:r w:rsidR="003158C7" w:rsidRPr="001B4AD8">
              <w:rPr>
                <w:kern w:val="2"/>
                <w:sz w:val="22"/>
                <w:szCs w:val="22"/>
              </w:rPr>
              <w:t>на</w:t>
            </w:r>
            <w:r w:rsidRPr="001B4AD8">
              <w:rPr>
                <w:kern w:val="2"/>
                <w:sz w:val="22"/>
                <w:szCs w:val="22"/>
              </w:rPr>
              <w:t xml:space="preserve"> муниципальное управление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48" w:type="dxa"/>
          </w:tcPr>
          <w:p w:rsidR="00DC5A6E" w:rsidRPr="001B4AD8" w:rsidRDefault="00DC5A6E" w:rsidP="001B4AD8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Проведение мониторинга качества финансового менеджмента, осуществ</w:t>
            </w:r>
            <w:r w:rsidR="001F2016">
              <w:rPr>
                <w:sz w:val="22"/>
                <w:szCs w:val="22"/>
              </w:rPr>
              <w:t>-</w:t>
            </w:r>
            <w:r w:rsidRPr="001B4AD8">
              <w:rPr>
                <w:sz w:val="22"/>
                <w:szCs w:val="22"/>
              </w:rPr>
              <w:t xml:space="preserve">ляемого главными распорядителями средств </w:t>
            </w:r>
            <w:r w:rsidR="002D4E35" w:rsidRPr="001B4AD8">
              <w:rPr>
                <w:sz w:val="22"/>
                <w:szCs w:val="22"/>
              </w:rPr>
              <w:t>бюджета</w:t>
            </w:r>
            <w:r w:rsidR="00F922C1" w:rsidRPr="001B4AD8">
              <w:rPr>
                <w:sz w:val="22"/>
                <w:szCs w:val="22"/>
              </w:rPr>
              <w:t xml:space="preserve"> </w:t>
            </w:r>
            <w:r w:rsidRPr="001B4AD8">
              <w:rPr>
                <w:sz w:val="22"/>
                <w:szCs w:val="22"/>
              </w:rPr>
              <w:t>Мясниковского района</w:t>
            </w:r>
          </w:p>
        </w:tc>
        <w:tc>
          <w:tcPr>
            <w:tcW w:w="2090" w:type="dxa"/>
          </w:tcPr>
          <w:p w:rsidR="00DC5A6E" w:rsidRPr="001B4AD8" w:rsidRDefault="0040189B" w:rsidP="005575E5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="00DC5A6E" w:rsidRPr="001B4AD8">
              <w:rPr>
                <w:kern w:val="2"/>
                <w:sz w:val="22"/>
                <w:szCs w:val="22"/>
              </w:rPr>
              <w:t>инансовый отдел Администрации Мясниковского района</w:t>
            </w:r>
          </w:p>
        </w:tc>
        <w:tc>
          <w:tcPr>
            <w:tcW w:w="1409" w:type="dxa"/>
            <w:gridSpan w:val="2"/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48" w:type="dxa"/>
          </w:tcPr>
          <w:p w:rsidR="00DC5A6E" w:rsidRPr="001B4AD8" w:rsidRDefault="00DC5A6E" w:rsidP="00F210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Выявление и ликвидация избыточных (дублирующих) функций органов </w:t>
            </w:r>
            <w:r w:rsidR="00F21048">
              <w:rPr>
                <w:sz w:val="22"/>
                <w:szCs w:val="22"/>
              </w:rPr>
              <w:t>местного</w:t>
            </w:r>
            <w:r w:rsidRPr="001B4AD8">
              <w:rPr>
                <w:sz w:val="22"/>
                <w:szCs w:val="22"/>
              </w:rPr>
              <w:t xml:space="preserve"> </w:t>
            </w:r>
            <w:r w:rsidR="00F21048">
              <w:rPr>
                <w:sz w:val="22"/>
                <w:szCs w:val="22"/>
              </w:rPr>
              <w:t>само</w:t>
            </w:r>
            <w:r w:rsidRPr="001B4AD8">
              <w:rPr>
                <w:sz w:val="22"/>
                <w:szCs w:val="22"/>
              </w:rPr>
              <w:t>управления</w:t>
            </w:r>
          </w:p>
        </w:tc>
        <w:tc>
          <w:tcPr>
            <w:tcW w:w="2090" w:type="dxa"/>
          </w:tcPr>
          <w:p w:rsidR="00DC5A6E" w:rsidRPr="001B4AD8" w:rsidRDefault="00E44A08" w:rsidP="005575E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C5A6E" w:rsidRPr="001B4AD8">
              <w:rPr>
                <w:sz w:val="22"/>
                <w:szCs w:val="22"/>
              </w:rPr>
              <w:t>дминистрац</w:t>
            </w:r>
            <w:r w:rsidR="005F2231" w:rsidRPr="001B4AD8">
              <w:rPr>
                <w:sz w:val="22"/>
                <w:szCs w:val="22"/>
              </w:rPr>
              <w:t xml:space="preserve">ия Мясниковского района </w:t>
            </w:r>
            <w:r>
              <w:rPr>
                <w:sz w:val="22"/>
                <w:szCs w:val="22"/>
              </w:rPr>
              <w:t>(заместители</w:t>
            </w:r>
            <w:r w:rsidR="00DC5A6E" w:rsidRPr="001B4AD8">
              <w:rPr>
                <w:sz w:val="22"/>
                <w:szCs w:val="22"/>
              </w:rPr>
              <w:t xml:space="preserve"> главы Администрации Мясниковского района)</w:t>
            </w:r>
          </w:p>
        </w:tc>
        <w:tc>
          <w:tcPr>
            <w:tcW w:w="1409" w:type="dxa"/>
            <w:gridSpan w:val="2"/>
          </w:tcPr>
          <w:p w:rsidR="00DC5A6E" w:rsidRPr="001B4AD8" w:rsidRDefault="00DC5A6E" w:rsidP="005575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**</w:t>
            </w:r>
          </w:p>
        </w:tc>
      </w:tr>
      <w:tr w:rsidR="00587A2D" w:rsidRPr="001B4AD8" w:rsidTr="001F2016">
        <w:tc>
          <w:tcPr>
            <w:tcW w:w="695" w:type="dxa"/>
            <w:vMerge w:val="restart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48" w:type="dxa"/>
            <w:vMerge w:val="restart"/>
          </w:tcPr>
          <w:p w:rsidR="00587A2D" w:rsidRPr="001B4AD8" w:rsidRDefault="00587A2D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Анализ и возможная передача специализированным учреждениям функций органов </w:t>
            </w:r>
            <w:r>
              <w:rPr>
                <w:kern w:val="2"/>
                <w:sz w:val="22"/>
                <w:szCs w:val="22"/>
              </w:rPr>
              <w:t>местного самоуправления</w:t>
            </w:r>
            <w:r w:rsidRPr="001B4AD8">
              <w:rPr>
                <w:kern w:val="2"/>
                <w:sz w:val="22"/>
                <w:szCs w:val="22"/>
              </w:rPr>
              <w:t xml:space="preserve"> по обслуживанию зданий и </w:t>
            </w:r>
            <w:r w:rsidRPr="001B4AD8">
              <w:rPr>
                <w:kern w:val="2"/>
                <w:sz w:val="22"/>
                <w:szCs w:val="22"/>
              </w:rPr>
              <w:lastRenderedPageBreak/>
              <w:t>сооружений</w:t>
            </w:r>
          </w:p>
        </w:tc>
        <w:tc>
          <w:tcPr>
            <w:tcW w:w="2090" w:type="dxa"/>
            <w:vMerge w:val="restart"/>
          </w:tcPr>
          <w:p w:rsidR="00587A2D" w:rsidRPr="001B4AD8" w:rsidRDefault="00587A2D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администрация Мясниковского района</w:t>
            </w:r>
          </w:p>
        </w:tc>
        <w:tc>
          <w:tcPr>
            <w:tcW w:w="1409" w:type="dxa"/>
            <w:gridSpan w:val="2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2020 – </w:t>
            </w:r>
            <w:r w:rsidRPr="001B4AD8">
              <w:rPr>
                <w:kern w:val="2"/>
                <w:sz w:val="22"/>
                <w:szCs w:val="22"/>
              </w:rPr>
              <w:br/>
              <w:t>2024 годы</w:t>
            </w:r>
          </w:p>
        </w:tc>
        <w:tc>
          <w:tcPr>
            <w:tcW w:w="126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01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587A2D" w:rsidRPr="001B4AD8" w:rsidTr="001F2016">
        <w:tc>
          <w:tcPr>
            <w:tcW w:w="695" w:type="dxa"/>
            <w:vMerge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</w:tcPr>
          <w:p w:rsidR="00587A2D" w:rsidRPr="001B4AD8" w:rsidRDefault="00587A2D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090" w:type="dxa"/>
            <w:vMerge/>
          </w:tcPr>
          <w:p w:rsidR="00587A2D" w:rsidRPr="001B4AD8" w:rsidRDefault="00587A2D" w:rsidP="005575E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2020 – </w:t>
            </w:r>
            <w:r w:rsidRPr="001B4AD8">
              <w:rPr>
                <w:kern w:val="2"/>
                <w:sz w:val="22"/>
                <w:szCs w:val="22"/>
              </w:rPr>
              <w:br/>
              <w:t>2024 годы</w:t>
            </w:r>
          </w:p>
        </w:tc>
        <w:tc>
          <w:tcPr>
            <w:tcW w:w="126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01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587A2D" w:rsidRPr="001B4AD8" w:rsidRDefault="00587A2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FA2946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1.</w:t>
            </w:r>
            <w:r w:rsidR="00FA2946" w:rsidRPr="001B4AD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048" w:type="dxa"/>
          </w:tcPr>
          <w:p w:rsidR="00DC5A6E" w:rsidRPr="001B4AD8" w:rsidRDefault="00DC5A6E" w:rsidP="001B4AD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Инвентаризация расходных обязательств Мясниковского района с целью установления расход</w:t>
            </w:r>
            <w:r w:rsidR="00F922C1" w:rsidRPr="001B4AD8">
              <w:rPr>
                <w:kern w:val="2"/>
                <w:sz w:val="22"/>
                <w:szCs w:val="22"/>
              </w:rPr>
              <w:t xml:space="preserve">ных обязательств, не связанных </w:t>
            </w:r>
            <w:r w:rsidRPr="001B4AD8">
              <w:rPr>
                <w:kern w:val="2"/>
                <w:sz w:val="22"/>
                <w:szCs w:val="22"/>
              </w:rPr>
              <w:t>с решением вопросов, отнесенных Кон</w:t>
            </w:r>
            <w:r w:rsidR="00F922C1" w:rsidRPr="001B4AD8">
              <w:rPr>
                <w:kern w:val="2"/>
                <w:sz w:val="22"/>
                <w:szCs w:val="22"/>
              </w:rPr>
              <w:t xml:space="preserve">ституцией Российской Федерации и федеральными законами </w:t>
            </w:r>
            <w:r w:rsidRPr="001B4AD8">
              <w:rPr>
                <w:kern w:val="2"/>
                <w:sz w:val="22"/>
                <w:szCs w:val="22"/>
              </w:rPr>
              <w:t>к полномочиям органов местного самоуправления  Мясниковского района</w:t>
            </w:r>
          </w:p>
        </w:tc>
        <w:tc>
          <w:tcPr>
            <w:tcW w:w="2099" w:type="dxa"/>
            <w:gridSpan w:val="2"/>
          </w:tcPr>
          <w:p w:rsidR="00DC5A6E" w:rsidRPr="001B4AD8" w:rsidRDefault="00DC5A6E" w:rsidP="008130E6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главные распорядители средств бюджета</w:t>
            </w:r>
            <w:r w:rsidR="008130E6" w:rsidRPr="001B4AD8">
              <w:rPr>
                <w:kern w:val="2"/>
                <w:sz w:val="22"/>
                <w:szCs w:val="22"/>
              </w:rPr>
              <w:t xml:space="preserve"> Мясниковского района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</w:t>
            </w:r>
            <w:r w:rsidR="005575E5" w:rsidRPr="001B4AD8">
              <w:rPr>
                <w:kern w:val="2"/>
                <w:sz w:val="22"/>
                <w:szCs w:val="22"/>
              </w:rPr>
              <w:t>5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</w:tcPr>
          <w:p w:rsidR="00DC5A6E" w:rsidRPr="001B4AD8" w:rsidRDefault="00DC5A6E" w:rsidP="001B4AD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Подготовка проектов нормативных правовых актов </w:t>
            </w:r>
            <w:r w:rsidRPr="001B4AD8">
              <w:rPr>
                <w:b/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>органов местного самоуправления Мясниковского района</w:t>
            </w:r>
            <w:r w:rsidR="00F922C1" w:rsidRPr="001B4AD8">
              <w:rPr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 xml:space="preserve">об отмене расходных обязательств, не связанных </w:t>
            </w:r>
            <w:r w:rsidRPr="001B4AD8">
              <w:rPr>
                <w:kern w:val="2"/>
                <w:sz w:val="22"/>
                <w:szCs w:val="22"/>
              </w:rPr>
              <w:br/>
              <w:t xml:space="preserve">с решением вопросов, отнесенных Конституцией Российской Федерации и федеральными законами </w:t>
            </w:r>
            <w:r w:rsidRPr="001B4AD8">
              <w:rPr>
                <w:kern w:val="2"/>
                <w:sz w:val="22"/>
                <w:szCs w:val="22"/>
              </w:rPr>
              <w:br/>
              <w:t>к полномочиям органов местного самоуправления Мясниковского района</w:t>
            </w:r>
          </w:p>
        </w:tc>
        <w:tc>
          <w:tcPr>
            <w:tcW w:w="2099" w:type="dxa"/>
            <w:gridSpan w:val="2"/>
          </w:tcPr>
          <w:p w:rsidR="00DC5A6E" w:rsidRPr="001B4AD8" w:rsidRDefault="00DC5A6E" w:rsidP="005575E5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главные распорядители средств бюджета Мясниковского района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при необхо</w:t>
            </w:r>
            <w:r w:rsidRPr="001B4AD8">
              <w:rPr>
                <w:kern w:val="2"/>
                <w:sz w:val="22"/>
                <w:szCs w:val="22"/>
              </w:rPr>
              <w:softHyphen/>
              <w:t>димости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14645" w:type="dxa"/>
            <w:gridSpan w:val="10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DC5A6E" w:rsidRPr="001B4AD8" w:rsidTr="001F2016">
        <w:tc>
          <w:tcPr>
            <w:tcW w:w="695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48" w:type="dxa"/>
          </w:tcPr>
          <w:p w:rsidR="00DC5A6E" w:rsidRPr="001B4AD8" w:rsidRDefault="00DC5A6E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Сокращение бюджетных расходов за счет направления на финансирование уставной деятельности доходов </w:t>
            </w:r>
            <w:r w:rsidRPr="001B4AD8">
              <w:rPr>
                <w:kern w:val="2"/>
                <w:sz w:val="22"/>
                <w:szCs w:val="22"/>
              </w:rPr>
              <w:br/>
              <w:t xml:space="preserve">от предпринимательской </w:t>
            </w:r>
            <w:r w:rsidRPr="001B4AD8">
              <w:rPr>
                <w:kern w:val="2"/>
                <w:sz w:val="22"/>
                <w:szCs w:val="22"/>
              </w:rPr>
              <w:br/>
              <w:t>и иной приносящей доход деятельности бюджетных и автономных учреждений</w:t>
            </w:r>
          </w:p>
        </w:tc>
        <w:tc>
          <w:tcPr>
            <w:tcW w:w="2099" w:type="dxa"/>
            <w:gridSpan w:val="2"/>
          </w:tcPr>
          <w:p w:rsidR="00DC5A6E" w:rsidRPr="001B4AD8" w:rsidRDefault="00DC5A6E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культуры и молодежной политики Администрации Мясниковского района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DC5A6E" w:rsidRPr="001B4AD8" w:rsidRDefault="00486E32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100,0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DC5A6E" w:rsidRPr="001B4AD8" w:rsidTr="001F2016">
        <w:tc>
          <w:tcPr>
            <w:tcW w:w="695" w:type="dxa"/>
            <w:vMerge w:val="restart"/>
            <w:tcBorders>
              <w:top w:val="single" w:sz="4" w:space="0" w:color="auto"/>
            </w:tcBorders>
          </w:tcPr>
          <w:p w:rsidR="00DC5A6E" w:rsidRPr="001B4AD8" w:rsidRDefault="00DC5A6E" w:rsidP="00617E19">
            <w:pPr>
              <w:pageBreakBefore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2.</w:t>
            </w:r>
            <w:r w:rsidR="00617E19">
              <w:rPr>
                <w:kern w:val="2"/>
                <w:sz w:val="22"/>
                <w:szCs w:val="22"/>
              </w:rPr>
              <w:t>2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</w:tcBorders>
          </w:tcPr>
          <w:p w:rsidR="00DC5A6E" w:rsidRPr="001B4AD8" w:rsidRDefault="00DC5A6E" w:rsidP="001B4AD8">
            <w:pPr>
              <w:spacing w:line="230" w:lineRule="auto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Анализ штатных расписаний муниципальных учреждений Мясниковского района, в том числе принятие мер по сокращению штатной численности </w:t>
            </w:r>
          </w:p>
        </w:tc>
        <w:tc>
          <w:tcPr>
            <w:tcW w:w="2099" w:type="dxa"/>
            <w:gridSpan w:val="2"/>
          </w:tcPr>
          <w:p w:rsidR="00DC5A6E" w:rsidRPr="001B4AD8" w:rsidRDefault="00315CEE" w:rsidP="005575E5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b/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DC5A6E" w:rsidRPr="001B4AD8" w:rsidRDefault="00DC5A6E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  <w:vMerge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</w:tcPr>
          <w:p w:rsidR="00737AFB" w:rsidRPr="001B4AD8" w:rsidRDefault="00737AFB" w:rsidP="001B4AD8">
            <w:pPr>
              <w:spacing w:line="230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:rsidR="00737AFB" w:rsidRPr="001B4AD8" w:rsidRDefault="00737AFB" w:rsidP="005575E5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культуры и молодежной политики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</w:tr>
      <w:tr w:rsidR="00737AFB" w:rsidRPr="001B4AD8" w:rsidTr="001F2016">
        <w:tc>
          <w:tcPr>
            <w:tcW w:w="695" w:type="dxa"/>
            <w:tcBorders>
              <w:top w:val="single" w:sz="4" w:space="0" w:color="auto"/>
            </w:tcBorders>
          </w:tcPr>
          <w:p w:rsidR="00737AFB" w:rsidRPr="001B4AD8" w:rsidRDefault="00737AFB" w:rsidP="00617E19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  <w:r w:rsidR="00617E19">
              <w:rPr>
                <w:kern w:val="2"/>
                <w:sz w:val="22"/>
                <w:szCs w:val="22"/>
              </w:rPr>
              <w:t>3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737AFB" w:rsidRPr="001B4AD8" w:rsidRDefault="00737AFB" w:rsidP="001B4AD8">
            <w:pPr>
              <w:spacing w:line="230" w:lineRule="auto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Разработка или уточнение типовых штатных расписаний для муниципальных  учреждений Мясниковского района по согласованию с Финансовым отделом Администрации Мясниковского района</w:t>
            </w:r>
          </w:p>
        </w:tc>
        <w:tc>
          <w:tcPr>
            <w:tcW w:w="2099" w:type="dxa"/>
            <w:gridSpan w:val="2"/>
          </w:tcPr>
          <w:p w:rsidR="00737AFB" w:rsidRPr="001B4AD8" w:rsidRDefault="00974745" w:rsidP="005575E5">
            <w:pPr>
              <w:spacing w:line="230" w:lineRule="auto"/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2019 год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617E19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  <w:r w:rsidR="00617E19">
              <w:rPr>
                <w:kern w:val="2"/>
                <w:sz w:val="22"/>
                <w:szCs w:val="22"/>
              </w:rPr>
              <w:t>4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Упорядочение организационно-штатной структуры муниципальных  учреждений в соответствии </w:t>
            </w:r>
            <w:r w:rsidRPr="001B4AD8">
              <w:rPr>
                <w:sz w:val="22"/>
                <w:szCs w:val="22"/>
              </w:rPr>
              <w:br/>
              <w:t>с типовыми штатными расписаниями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737AFB" w:rsidRPr="001B4AD8" w:rsidRDefault="00974745" w:rsidP="005575E5">
            <w:pPr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292329" w:rsidP="00292329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2019</w:t>
            </w:r>
            <w:r w:rsidR="00737AFB" w:rsidRPr="001B4AD8">
              <w:rPr>
                <w:kern w:val="2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737AFB" w:rsidRPr="001B4AD8" w:rsidRDefault="00292329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AD2A77" w:rsidRPr="001B4AD8" w:rsidTr="001F2016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617E19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  <w:r w:rsidR="00617E19">
              <w:rPr>
                <w:kern w:val="2"/>
                <w:sz w:val="22"/>
                <w:szCs w:val="22"/>
              </w:rPr>
              <w:t>5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Анализ эффективности использования имущества, находящегося в собственности  Мясниковского района, в рамках установленных полномочий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AD2A77" w:rsidRPr="001B4AD8" w:rsidRDefault="00AD2A77" w:rsidP="005575E5">
            <w:pPr>
              <w:tabs>
                <w:tab w:val="left" w:pos="1008"/>
              </w:tabs>
              <w:rPr>
                <w:strike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2020 – </w:t>
            </w:r>
            <w:r w:rsidRPr="001B4AD8">
              <w:rPr>
                <w:kern w:val="2"/>
                <w:sz w:val="22"/>
                <w:szCs w:val="22"/>
              </w:rPr>
              <w:br/>
              <w:t>2024 годы</w:t>
            </w:r>
          </w:p>
        </w:tc>
        <w:tc>
          <w:tcPr>
            <w:tcW w:w="126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1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AD2A77" w:rsidRPr="001B4AD8" w:rsidTr="001F2016"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1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:rsidR="00AD2A77" w:rsidRPr="001B4AD8" w:rsidRDefault="00AD2A77" w:rsidP="005575E5">
            <w:pPr>
              <w:rPr>
                <w:b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культуры и молодежной политики Администрации Мясниковского</w:t>
            </w:r>
            <w:r w:rsidRPr="001B4AD8">
              <w:rPr>
                <w:b/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>района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2020 – </w:t>
            </w:r>
            <w:r w:rsidRPr="001B4AD8">
              <w:rPr>
                <w:kern w:val="2"/>
                <w:sz w:val="22"/>
                <w:szCs w:val="22"/>
              </w:rPr>
              <w:br/>
              <w:t>2022 годы</w:t>
            </w:r>
          </w:p>
        </w:tc>
        <w:tc>
          <w:tcPr>
            <w:tcW w:w="126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1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AD2A77" w:rsidRPr="001B4AD8" w:rsidTr="001F2016"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A77" w:rsidRPr="001B4AD8" w:rsidRDefault="00AD2A77" w:rsidP="001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:rsidR="00AD2A77" w:rsidRPr="001B4AD8" w:rsidRDefault="00AD2A77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администрация Мясниковского района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AD2A77" w:rsidRPr="001B4AD8" w:rsidRDefault="00AD2A7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  <w:tcBorders>
              <w:top w:val="single" w:sz="4" w:space="0" w:color="auto"/>
            </w:tcBorders>
          </w:tcPr>
          <w:p w:rsidR="00737AFB" w:rsidRPr="001B4AD8" w:rsidRDefault="00737AFB" w:rsidP="00617E19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  <w:r w:rsidR="00617E19"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737AFB" w:rsidRPr="001B4AD8" w:rsidRDefault="00737AFB" w:rsidP="001B4AD8">
            <w:pPr>
              <w:autoSpaceDE w:val="0"/>
              <w:autoSpaceDN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Проведение инвентаризации движимого и недвижимого </w:t>
            </w:r>
            <w:r w:rsidRPr="001B4AD8">
              <w:rPr>
                <w:spacing w:val="-4"/>
                <w:sz w:val="22"/>
                <w:szCs w:val="22"/>
              </w:rPr>
              <w:lastRenderedPageBreak/>
              <w:t>имущества подведомственных</w:t>
            </w:r>
            <w:r w:rsidRPr="001B4AD8">
              <w:rPr>
                <w:sz w:val="22"/>
                <w:szCs w:val="22"/>
              </w:rPr>
              <w:t xml:space="preserve"> учреждений с последующим исключением содержания имущества, не используемого </w:t>
            </w:r>
            <w:r w:rsidRPr="001B4AD8">
              <w:rPr>
                <w:spacing w:val="-4"/>
                <w:sz w:val="22"/>
                <w:szCs w:val="22"/>
              </w:rPr>
              <w:t>учреждением для выполнения</w:t>
            </w:r>
            <w:r w:rsidRPr="001B4AD8">
              <w:rPr>
                <w:sz w:val="22"/>
                <w:szCs w:val="22"/>
              </w:rPr>
              <w:t xml:space="preserve"> муниципального</w:t>
            </w:r>
            <w:r w:rsidRPr="001B4AD8">
              <w:rPr>
                <w:b/>
                <w:sz w:val="22"/>
                <w:szCs w:val="22"/>
              </w:rPr>
              <w:t xml:space="preserve"> </w:t>
            </w:r>
            <w:r w:rsidRPr="001B4AD8">
              <w:rPr>
                <w:sz w:val="22"/>
                <w:szCs w:val="22"/>
              </w:rPr>
              <w:t>задания</w:t>
            </w:r>
          </w:p>
        </w:tc>
        <w:tc>
          <w:tcPr>
            <w:tcW w:w="2099" w:type="dxa"/>
            <w:gridSpan w:val="2"/>
          </w:tcPr>
          <w:p w:rsidR="006134AD" w:rsidRPr="001B4AD8" w:rsidRDefault="00C52411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о</w:t>
            </w:r>
            <w:r w:rsidR="00737AFB" w:rsidRPr="001B4AD8">
              <w:rPr>
                <w:kern w:val="2"/>
                <w:sz w:val="22"/>
                <w:szCs w:val="22"/>
              </w:rPr>
              <w:t xml:space="preserve">тдел образования Администрации </w:t>
            </w:r>
            <w:r w:rsidR="00737AFB" w:rsidRPr="001B4AD8">
              <w:rPr>
                <w:kern w:val="2"/>
                <w:sz w:val="22"/>
                <w:szCs w:val="22"/>
              </w:rPr>
              <w:lastRenderedPageBreak/>
              <w:t>Мясниковского района</w:t>
            </w:r>
            <w:r w:rsidR="006134AD" w:rsidRPr="001B4AD8">
              <w:rPr>
                <w:kern w:val="2"/>
                <w:sz w:val="22"/>
                <w:szCs w:val="22"/>
              </w:rPr>
              <w:t xml:space="preserve">; </w:t>
            </w:r>
          </w:p>
          <w:p w:rsidR="00737AFB" w:rsidRPr="001B4AD8" w:rsidRDefault="006134AD" w:rsidP="005575E5">
            <w:pPr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культуры и молодежной политики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260" w:type="dxa"/>
          </w:tcPr>
          <w:p w:rsidR="00737AFB" w:rsidRPr="001B4AD8" w:rsidRDefault="006134A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6134A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380" w:type="dxa"/>
          </w:tcPr>
          <w:p w:rsidR="00737AFB" w:rsidRPr="001B4AD8" w:rsidRDefault="006134AD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</w:tr>
      <w:tr w:rsidR="00ED5227" w:rsidRPr="001B4AD8" w:rsidTr="001F2016">
        <w:tc>
          <w:tcPr>
            <w:tcW w:w="695" w:type="dxa"/>
            <w:vMerge w:val="restart"/>
            <w:tcBorders>
              <w:top w:val="single" w:sz="4" w:space="0" w:color="auto"/>
            </w:tcBorders>
          </w:tcPr>
          <w:p w:rsidR="00ED5227" w:rsidRPr="001B4AD8" w:rsidRDefault="00ED5227" w:rsidP="00486E32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2.</w:t>
            </w:r>
            <w:r w:rsidR="00486E32">
              <w:rPr>
                <w:kern w:val="2"/>
                <w:sz w:val="22"/>
                <w:szCs w:val="22"/>
              </w:rPr>
              <w:t>7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</w:tcBorders>
          </w:tcPr>
          <w:p w:rsidR="00ED5227" w:rsidRPr="001B4AD8" w:rsidRDefault="00ED5227" w:rsidP="001B4AD8">
            <w:pPr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Сокращение численности обслуживающего персонала и непрофильных специалистов</w:t>
            </w:r>
            <w:r w:rsidRPr="001B4AD8">
              <w:rPr>
                <w:strike/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 xml:space="preserve"> муниципальных учреждений (сторожа, повара, уборщики помещений, водители, завхозы, электрики, рабочие, слесаря, плотники и так далее) </w:t>
            </w:r>
          </w:p>
        </w:tc>
        <w:tc>
          <w:tcPr>
            <w:tcW w:w="2099" w:type="dxa"/>
            <w:gridSpan w:val="2"/>
          </w:tcPr>
          <w:p w:rsidR="00ED5227" w:rsidRPr="001B4AD8" w:rsidRDefault="00ED5227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ED5227" w:rsidRPr="001B4AD8" w:rsidRDefault="00ED5227" w:rsidP="00ED5227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2020-2024 годы</w:t>
            </w:r>
          </w:p>
        </w:tc>
        <w:tc>
          <w:tcPr>
            <w:tcW w:w="126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1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ED5227" w:rsidRPr="001B4AD8" w:rsidRDefault="00ED5227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ED5227" w:rsidRPr="001B4AD8" w:rsidRDefault="00ED5227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ED5227" w:rsidRPr="001B4AD8" w:rsidRDefault="00ED5227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ED5227" w:rsidRPr="001B4AD8" w:rsidTr="001F2016">
        <w:tc>
          <w:tcPr>
            <w:tcW w:w="695" w:type="dxa"/>
            <w:vMerge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</w:tcPr>
          <w:p w:rsidR="00ED5227" w:rsidRPr="001B4AD8" w:rsidRDefault="00ED5227" w:rsidP="001B4AD8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D5227" w:rsidRPr="001B4AD8" w:rsidRDefault="00ED5227" w:rsidP="00ED5227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 культуры и молодежной политики Администрации Мясниковского района</w:t>
            </w:r>
          </w:p>
        </w:tc>
        <w:tc>
          <w:tcPr>
            <w:tcW w:w="1400" w:type="dxa"/>
          </w:tcPr>
          <w:p w:rsidR="00ED5227" w:rsidRPr="001B4AD8" w:rsidRDefault="00ED5227" w:rsidP="00ED5227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126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401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258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399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38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</w:tr>
      <w:tr w:rsidR="00ED5227" w:rsidRPr="001B4AD8" w:rsidTr="001F2016">
        <w:tc>
          <w:tcPr>
            <w:tcW w:w="695" w:type="dxa"/>
            <w:vMerge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vMerge/>
          </w:tcPr>
          <w:p w:rsidR="00ED5227" w:rsidRPr="001B4AD8" w:rsidRDefault="00ED5227" w:rsidP="001B4AD8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D5227" w:rsidRPr="001B4AD8" w:rsidRDefault="00ED5227" w:rsidP="00ED5227">
            <w:pPr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Администрация Мясниковского района</w:t>
            </w:r>
          </w:p>
        </w:tc>
        <w:tc>
          <w:tcPr>
            <w:tcW w:w="1400" w:type="dxa"/>
          </w:tcPr>
          <w:p w:rsidR="00ED5227" w:rsidRPr="001B4AD8" w:rsidRDefault="00ED5227" w:rsidP="00ED5227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ED5227" w:rsidRPr="001B4AD8" w:rsidRDefault="00ED5227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486E32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  <w:r w:rsidR="00486E32">
              <w:rPr>
                <w:kern w:val="2"/>
                <w:sz w:val="22"/>
                <w:szCs w:val="22"/>
              </w:rPr>
              <w:t>8</w:t>
            </w:r>
            <w:r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Осуществление расчетов объемов потребности в средствах на предоставление бесплатного питания отдельным категориям обучающихся, исходя из фактической численности обучающихся учреждений и коэффициента посещаемости за отчетный год</w:t>
            </w:r>
          </w:p>
        </w:tc>
        <w:tc>
          <w:tcPr>
            <w:tcW w:w="2099" w:type="dxa"/>
            <w:gridSpan w:val="2"/>
          </w:tcPr>
          <w:p w:rsidR="00737AFB" w:rsidRPr="001B4AD8" w:rsidRDefault="00ED5227" w:rsidP="005575E5">
            <w:pPr>
              <w:pStyle w:val="ConsPlusNormal"/>
              <w:adjustRightInd w:val="0"/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отдел образования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0E4AD1" w:rsidRPr="001B4AD8" w:rsidTr="001F2016">
        <w:trPr>
          <w:trHeight w:val="362"/>
        </w:trPr>
        <w:tc>
          <w:tcPr>
            <w:tcW w:w="695" w:type="dxa"/>
            <w:tcBorders>
              <w:top w:val="single" w:sz="4" w:space="0" w:color="auto"/>
            </w:tcBorders>
          </w:tcPr>
          <w:p w:rsidR="000E4AD1" w:rsidRPr="001B4AD8" w:rsidRDefault="000E4AD1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14645" w:type="dxa"/>
            <w:gridSpan w:val="10"/>
          </w:tcPr>
          <w:p w:rsidR="000E4AD1" w:rsidRPr="001B4AD8" w:rsidRDefault="000E4AD1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Совершенствование системы закупок для муниципальных нужд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spacing w:line="235" w:lineRule="auto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Использование главными распорядителями средств местного бюджета и их подведомственными учреждениями совместных </w:t>
            </w:r>
            <w:r w:rsidRPr="001B4AD8">
              <w:rPr>
                <w:sz w:val="22"/>
                <w:szCs w:val="22"/>
              </w:rPr>
              <w:lastRenderedPageBreak/>
              <w:t>конкурсов и аукционов на закупку идентичных товаров, работ, услуг в соответствии со статьей 25 Фед</w:t>
            </w:r>
            <w:r w:rsidR="00F922C1" w:rsidRPr="001B4AD8">
              <w:rPr>
                <w:sz w:val="22"/>
                <w:szCs w:val="22"/>
              </w:rPr>
              <w:t xml:space="preserve">ерального закона от 05.04.2013 </w:t>
            </w:r>
            <w:r w:rsidRPr="001B4AD8">
              <w:rPr>
                <w:sz w:val="22"/>
                <w:szCs w:val="22"/>
              </w:rPr>
              <w:t xml:space="preserve">№ 44-ФЗ «О контрактной системе в сфере закупок товаров, работ, услуг </w:t>
            </w:r>
            <w:r w:rsidRPr="001B4AD8">
              <w:rPr>
                <w:sz w:val="22"/>
                <w:szCs w:val="22"/>
              </w:rPr>
              <w:br/>
              <w:t xml:space="preserve">для обеспечения и муниципальных нужд» </w:t>
            </w:r>
            <w:r w:rsidRPr="001B4AD8">
              <w:rPr>
                <w:sz w:val="22"/>
                <w:szCs w:val="22"/>
              </w:rPr>
              <w:br/>
              <w:t xml:space="preserve">в целях сокращения расходов на закупки для муниципальных </w:t>
            </w:r>
            <w:r w:rsidR="00F922C1" w:rsidRPr="001B4AD8">
              <w:rPr>
                <w:sz w:val="22"/>
                <w:szCs w:val="22"/>
              </w:rPr>
              <w:t xml:space="preserve">нужд, </w:t>
            </w:r>
            <w:r w:rsidRPr="001B4AD8">
              <w:rPr>
                <w:sz w:val="22"/>
                <w:szCs w:val="22"/>
              </w:rPr>
              <w:t xml:space="preserve">а также ограничения доступа недобросовестных поставщиков к крупным лотам </w:t>
            </w:r>
          </w:p>
        </w:tc>
        <w:tc>
          <w:tcPr>
            <w:tcW w:w="2099" w:type="dxa"/>
            <w:gridSpan w:val="2"/>
          </w:tcPr>
          <w:p w:rsidR="00EB1D65" w:rsidRPr="001B4AD8" w:rsidRDefault="00EB1D65" w:rsidP="00EB1D65">
            <w:pPr>
              <w:pStyle w:val="ConsPlusNormal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lastRenderedPageBreak/>
              <w:t>главные распорядители средств бюджета Мясниковского района</w:t>
            </w:r>
          </w:p>
          <w:p w:rsidR="00737AFB" w:rsidRPr="001B4AD8" w:rsidRDefault="00737AFB" w:rsidP="005575E5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F22A2E" w:rsidRPr="001B4AD8" w:rsidTr="001F2016">
        <w:tc>
          <w:tcPr>
            <w:tcW w:w="695" w:type="dxa"/>
          </w:tcPr>
          <w:p w:rsidR="00F22A2E" w:rsidRPr="001B4AD8" w:rsidRDefault="00F22A2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3048" w:type="dxa"/>
          </w:tcPr>
          <w:p w:rsidR="00F22A2E" w:rsidRPr="001B4AD8" w:rsidRDefault="00F22A2E" w:rsidP="001B4AD8">
            <w:pPr>
              <w:autoSpaceDE w:val="0"/>
              <w:autoSpaceDN w:val="0"/>
              <w:spacing w:line="235" w:lineRule="auto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2099" w:type="dxa"/>
            <w:gridSpan w:val="2"/>
          </w:tcPr>
          <w:p w:rsidR="00F22A2E" w:rsidRPr="001B4AD8" w:rsidRDefault="00F22A2E" w:rsidP="00C746A1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</w:t>
            </w:r>
            <w:r w:rsidRPr="001B4AD8">
              <w:rPr>
                <w:sz w:val="22"/>
                <w:szCs w:val="22"/>
              </w:rPr>
              <w:t xml:space="preserve"> Мясниковского района</w:t>
            </w:r>
            <w:r>
              <w:rPr>
                <w:sz w:val="22"/>
                <w:szCs w:val="22"/>
              </w:rPr>
              <w:t xml:space="preserve"> и их</w:t>
            </w:r>
            <w:r w:rsidRPr="001B4AD8">
              <w:rPr>
                <w:sz w:val="22"/>
                <w:szCs w:val="22"/>
              </w:rPr>
              <w:t xml:space="preserve"> подведомственные учреждения; </w:t>
            </w:r>
            <w:r>
              <w:rPr>
                <w:sz w:val="22"/>
                <w:szCs w:val="22"/>
              </w:rPr>
              <w:t xml:space="preserve">органы местного самоуправления </w:t>
            </w:r>
            <w:r w:rsidRPr="001B4AD8">
              <w:rPr>
                <w:sz w:val="22"/>
                <w:szCs w:val="22"/>
              </w:rPr>
              <w:t>сельски</w:t>
            </w:r>
            <w:r>
              <w:rPr>
                <w:sz w:val="22"/>
                <w:szCs w:val="22"/>
              </w:rPr>
              <w:t>х</w:t>
            </w:r>
            <w:r w:rsidRPr="001B4AD8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 xml:space="preserve">й </w:t>
            </w:r>
            <w:r w:rsidRPr="001B4AD8">
              <w:rPr>
                <w:sz w:val="22"/>
                <w:szCs w:val="22"/>
              </w:rPr>
              <w:t xml:space="preserve">Мясниковского </w:t>
            </w: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400" w:type="dxa"/>
          </w:tcPr>
          <w:p w:rsidR="00F22A2E" w:rsidRPr="001B4AD8" w:rsidRDefault="00F22A2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F22A2E" w:rsidRPr="001B4AD8" w:rsidRDefault="00F22A2E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401" w:type="dxa"/>
          </w:tcPr>
          <w:p w:rsidR="00F22A2E" w:rsidRDefault="00F22A2E">
            <w:r w:rsidRPr="00107536"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258" w:type="dxa"/>
          </w:tcPr>
          <w:p w:rsidR="00F22A2E" w:rsidRDefault="00F22A2E">
            <w:r w:rsidRPr="00107536"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400" w:type="dxa"/>
          </w:tcPr>
          <w:p w:rsidR="00F22A2E" w:rsidRDefault="00F22A2E">
            <w:r w:rsidRPr="00107536"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399" w:type="dxa"/>
          </w:tcPr>
          <w:p w:rsidR="00F22A2E" w:rsidRDefault="00F22A2E">
            <w:r w:rsidRPr="00107536"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380" w:type="dxa"/>
          </w:tcPr>
          <w:p w:rsidR="00F22A2E" w:rsidRDefault="00F22A2E">
            <w:r w:rsidRPr="00107536">
              <w:rPr>
                <w:kern w:val="2"/>
                <w:sz w:val="22"/>
                <w:szCs w:val="22"/>
              </w:rPr>
              <w:t>4420,0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3.3.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pStyle w:val="ConsPlusNormal"/>
              <w:jc w:val="both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Осуществление полномочий по контролю в сфере закупок, закрепленных за финансовыми органами законодательством Российской Федерации </w:t>
            </w:r>
            <w:r w:rsidRPr="001B4AD8">
              <w:rPr>
                <w:sz w:val="22"/>
                <w:szCs w:val="22"/>
              </w:rPr>
              <w:br/>
              <w:t xml:space="preserve">о контрактной системе </w:t>
            </w:r>
            <w:r w:rsidRPr="001B4AD8">
              <w:rPr>
                <w:sz w:val="22"/>
                <w:szCs w:val="22"/>
              </w:rPr>
              <w:br/>
              <w:t>в сфере закупок</w:t>
            </w:r>
          </w:p>
        </w:tc>
        <w:tc>
          <w:tcPr>
            <w:tcW w:w="2099" w:type="dxa"/>
            <w:gridSpan w:val="2"/>
          </w:tcPr>
          <w:p w:rsidR="006D14BE" w:rsidRPr="001B4AD8" w:rsidRDefault="00337D4A" w:rsidP="006D14BE">
            <w:pPr>
              <w:pStyle w:val="ConsPlusNormal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ф</w:t>
            </w:r>
            <w:r w:rsidR="006D14BE" w:rsidRPr="001B4AD8">
              <w:rPr>
                <w:sz w:val="22"/>
                <w:szCs w:val="22"/>
              </w:rPr>
              <w:t xml:space="preserve">инансовый отдел Администрации Мясниковского района; </w:t>
            </w:r>
          </w:p>
          <w:p w:rsidR="00737AFB" w:rsidRPr="001B4AD8" w:rsidRDefault="00337D4A" w:rsidP="006D14BE">
            <w:pPr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о</w:t>
            </w:r>
            <w:r w:rsidR="006D14BE" w:rsidRPr="001B4AD8">
              <w:rPr>
                <w:sz w:val="22"/>
                <w:szCs w:val="22"/>
              </w:rPr>
              <w:t xml:space="preserve">тдел бухгалтерского учета, отчетности и контрольно ревизионной работы Администрации Мясниковского </w:t>
            </w:r>
            <w:r w:rsidR="006D14BE" w:rsidRPr="001B4AD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00" w:type="dxa"/>
          </w:tcPr>
          <w:p w:rsidR="00737AFB" w:rsidRPr="001B4AD8" w:rsidRDefault="006D14B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260" w:type="dxa"/>
          </w:tcPr>
          <w:p w:rsidR="00737AFB" w:rsidRPr="001B4AD8" w:rsidRDefault="006D14BE" w:rsidP="005575E5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6D14B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6D14B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6D14B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6D14B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6D14BE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77E31" w:rsidRPr="001B4AD8" w:rsidTr="001F2016">
        <w:tc>
          <w:tcPr>
            <w:tcW w:w="695" w:type="dxa"/>
          </w:tcPr>
          <w:p w:rsidR="00777E31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4</w:t>
            </w:r>
            <w:r w:rsidR="00777E31"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4645" w:type="dxa"/>
            <w:gridSpan w:val="10"/>
          </w:tcPr>
          <w:p w:rsidR="00777E31" w:rsidRPr="001B4AD8" w:rsidRDefault="00777E31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Оптимизация инвестиционных расходов, субсидий юридическим лицам и дебиторской задолженности</w:t>
            </w:r>
          </w:p>
        </w:tc>
      </w:tr>
      <w:tr w:rsidR="00737AFB" w:rsidRPr="001B4AD8" w:rsidTr="001F2016"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737AFB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737AFB" w:rsidRPr="001B4AD8">
              <w:rPr>
                <w:kern w:val="2"/>
                <w:sz w:val="22"/>
                <w:szCs w:val="22"/>
              </w:rPr>
              <w:t>.1.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737AFB" w:rsidRPr="001B4AD8" w:rsidRDefault="00737AFB" w:rsidP="001F2016">
            <w:pPr>
              <w:autoSpaceDE w:val="0"/>
              <w:autoSpaceDN w:val="0"/>
              <w:adjustRightInd w:val="0"/>
              <w:jc w:val="both"/>
              <w:rPr>
                <w:b/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Использование экономически эффективных проектов повторного использования, позволяющих сэкономить средства на разработку проектов и привлечь средства бюджета </w:t>
            </w:r>
            <w:r w:rsidR="001F2016">
              <w:rPr>
                <w:kern w:val="2"/>
                <w:sz w:val="22"/>
                <w:szCs w:val="22"/>
              </w:rPr>
              <w:t xml:space="preserve">на </w:t>
            </w:r>
            <w:r w:rsidRPr="001B4AD8">
              <w:rPr>
                <w:kern w:val="2"/>
                <w:sz w:val="22"/>
                <w:szCs w:val="22"/>
              </w:rPr>
              <w:t>софинансирование расходных обязательств Мясниковского района в целях оказания финансовой поддержки выполнения органами местного самоуправления полномочий по вопросам местного значения</w:t>
            </w:r>
            <w:r w:rsidR="00F22A2E">
              <w:rPr>
                <w:kern w:val="2"/>
                <w:sz w:val="22"/>
                <w:szCs w:val="22"/>
              </w:rPr>
              <w:t xml:space="preserve"> (при необходимости) 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1B4AD8" w:rsidRDefault="00CC1702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главные распорядители средств бюджета Мясниковского района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37AFB" w:rsidRPr="001B4AD8" w:rsidRDefault="00F22A2E" w:rsidP="00557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2020 - 2024</w:t>
            </w:r>
          </w:p>
        </w:tc>
        <w:tc>
          <w:tcPr>
            <w:tcW w:w="1260" w:type="dxa"/>
          </w:tcPr>
          <w:p w:rsidR="00737AFB" w:rsidRPr="001B4AD8" w:rsidRDefault="00F22A2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  <w:r>
              <w:rPr>
                <w:strike/>
                <w:kern w:val="2"/>
                <w:sz w:val="22"/>
                <w:szCs w:val="22"/>
              </w:rPr>
              <w:t>-</w:t>
            </w:r>
          </w:p>
        </w:tc>
        <w:tc>
          <w:tcPr>
            <w:tcW w:w="1401" w:type="dxa"/>
          </w:tcPr>
          <w:p w:rsidR="00737AFB" w:rsidRPr="001B4AD8" w:rsidRDefault="00F22A2E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  <w:r>
              <w:rPr>
                <w:strike/>
                <w:kern w:val="2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737AFB" w:rsidRPr="001B4AD8" w:rsidRDefault="00777E31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  <w:tc>
          <w:tcPr>
            <w:tcW w:w="1380" w:type="dxa"/>
          </w:tcPr>
          <w:p w:rsidR="00737AFB" w:rsidRPr="001B4AD8" w:rsidRDefault="00777E31" w:rsidP="00777E31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_</w:t>
            </w:r>
          </w:p>
        </w:tc>
      </w:tr>
      <w:tr w:rsidR="00737AFB" w:rsidRPr="001B4AD8" w:rsidTr="001F2016">
        <w:tc>
          <w:tcPr>
            <w:tcW w:w="695" w:type="dxa"/>
            <w:tcBorders>
              <w:bottom w:val="single" w:sz="4" w:space="0" w:color="auto"/>
            </w:tcBorders>
          </w:tcPr>
          <w:p w:rsidR="00737AFB" w:rsidRPr="001B4AD8" w:rsidRDefault="00617E19" w:rsidP="00F22A2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737AFB" w:rsidRPr="001B4AD8">
              <w:rPr>
                <w:kern w:val="2"/>
                <w:sz w:val="22"/>
                <w:szCs w:val="22"/>
              </w:rPr>
              <w:t>.</w:t>
            </w:r>
            <w:r w:rsidR="00F22A2E">
              <w:rPr>
                <w:kern w:val="2"/>
                <w:sz w:val="22"/>
                <w:szCs w:val="22"/>
              </w:rPr>
              <w:t>2</w:t>
            </w:r>
            <w:r w:rsidR="00737AFB"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737AFB" w:rsidRPr="001B4AD8" w:rsidRDefault="00737AFB" w:rsidP="001F2016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Изменение критерия отбора претендентов на получение субсидий из бюджета </w:t>
            </w:r>
            <w:r w:rsidR="00F22A2E">
              <w:rPr>
                <w:sz w:val="22"/>
                <w:szCs w:val="22"/>
              </w:rPr>
              <w:t xml:space="preserve">Мясниковского района </w:t>
            </w:r>
            <w:r w:rsidRPr="001B4AD8">
              <w:rPr>
                <w:sz w:val="22"/>
                <w:szCs w:val="22"/>
              </w:rPr>
              <w:t>в части условия достижения среднемесячной заработной платы работников получателей субсидии при формировании проекта бюджет</w:t>
            </w:r>
            <w:r w:rsidR="0006126F" w:rsidRPr="001B4AD8">
              <w:rPr>
                <w:sz w:val="22"/>
                <w:szCs w:val="22"/>
              </w:rPr>
              <w:t>а</w:t>
            </w:r>
            <w:r w:rsidRPr="001B4AD8">
              <w:rPr>
                <w:sz w:val="22"/>
                <w:szCs w:val="22"/>
              </w:rPr>
              <w:t xml:space="preserve"> на очередной финансовый год и плановый период и внесении соответствующих изменений в постановления Администрации Мясниковского района регламентирующие порядки предоставления </w:t>
            </w:r>
            <w:r w:rsidRPr="001B4AD8">
              <w:rPr>
                <w:bCs/>
                <w:sz w:val="22"/>
                <w:szCs w:val="22"/>
              </w:rPr>
              <w:t>из бюджета Мясниковского района</w:t>
            </w:r>
            <w:r w:rsidRPr="001B4AD8">
              <w:rPr>
                <w:b/>
                <w:bCs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 xml:space="preserve">субсидий юридическим лицам (за исключением </w:t>
            </w:r>
            <w:r w:rsidRPr="001B4AD8">
              <w:rPr>
                <w:kern w:val="2"/>
                <w:sz w:val="22"/>
                <w:szCs w:val="22"/>
              </w:rPr>
              <w:lastRenderedPageBreak/>
              <w:t xml:space="preserve">муниципальных учреждений), индивидуальным предпринимателям, физическим лицам </w:t>
            </w:r>
            <w:r w:rsidRPr="001B4AD8">
              <w:rPr>
                <w:kern w:val="2"/>
                <w:sz w:val="22"/>
                <w:szCs w:val="22"/>
              </w:rPr>
              <w:br/>
              <w:t>и некоммерческим организациям, не являющимся казенными учреждениями</w:t>
            </w:r>
            <w:r w:rsidR="00F22A2E">
              <w:rPr>
                <w:kern w:val="2"/>
                <w:sz w:val="22"/>
                <w:szCs w:val="22"/>
              </w:rPr>
              <w:t xml:space="preserve"> (при необходимости) 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737AFB" w:rsidRPr="001B4AD8" w:rsidRDefault="00A341ED" w:rsidP="00E22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</w:t>
            </w:r>
            <w:r w:rsidR="00737AFB" w:rsidRPr="001B4AD8">
              <w:rPr>
                <w:sz w:val="22"/>
                <w:szCs w:val="22"/>
              </w:rPr>
              <w:t xml:space="preserve"> Мясниковского района</w:t>
            </w:r>
            <w:r w:rsidR="00E22310" w:rsidRPr="001B4AD8">
              <w:rPr>
                <w:sz w:val="22"/>
                <w:szCs w:val="22"/>
              </w:rPr>
              <w:t xml:space="preserve">; </w:t>
            </w:r>
          </w:p>
          <w:p w:rsidR="00E22310" w:rsidRPr="001B4AD8" w:rsidRDefault="00E22310" w:rsidP="00E2231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</w:tcPr>
          <w:p w:rsidR="00737AFB" w:rsidRPr="001B4AD8" w:rsidRDefault="00F22A2E" w:rsidP="00F22A2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Начиная с решений Собраний депутатов Мясниковского района о бюджете Мясниковского района на 2020 и на плановый период 2021-2022 годов 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737AFB" w:rsidRPr="001B4AD8" w:rsidTr="001F201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1B4AD8" w:rsidRDefault="00617E19" w:rsidP="00142E0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4</w:t>
            </w:r>
            <w:r w:rsidR="00737AFB" w:rsidRPr="001B4AD8">
              <w:rPr>
                <w:kern w:val="2"/>
                <w:sz w:val="22"/>
                <w:szCs w:val="22"/>
              </w:rPr>
              <w:t>.</w:t>
            </w:r>
            <w:r w:rsidR="00142E09">
              <w:rPr>
                <w:kern w:val="2"/>
                <w:sz w:val="22"/>
                <w:szCs w:val="22"/>
              </w:rPr>
              <w:t>3</w:t>
            </w:r>
            <w:r w:rsidR="00737AFB" w:rsidRPr="001B4AD8">
              <w:rPr>
                <w:kern w:val="2"/>
                <w:sz w:val="22"/>
                <w:szCs w:val="22"/>
              </w:rPr>
              <w:t xml:space="preserve">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Анализ причин возникновения и принятие плана сокращения дебиторской задолженности 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737AFB" w:rsidRPr="001B4AD8" w:rsidRDefault="000D0527" w:rsidP="005575E5">
            <w:pPr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г</w:t>
            </w:r>
            <w:r w:rsidR="00737AFB" w:rsidRPr="001B4AD8">
              <w:rPr>
                <w:sz w:val="22"/>
                <w:szCs w:val="22"/>
              </w:rPr>
              <w:t>лавные распорядители средств бюджета Мясниковского района</w:t>
            </w:r>
          </w:p>
        </w:tc>
        <w:tc>
          <w:tcPr>
            <w:tcW w:w="1400" w:type="dxa"/>
          </w:tcPr>
          <w:p w:rsidR="002011E4" w:rsidRPr="001B4AD8" w:rsidRDefault="002011E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  <w:p w:rsidR="00737AFB" w:rsidRPr="001B4AD8" w:rsidRDefault="00737AFB" w:rsidP="00201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737AFB" w:rsidRPr="001B4AD8" w:rsidTr="001F2016"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1B4AD8" w:rsidRDefault="00617E19" w:rsidP="00142E0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737AFB" w:rsidRPr="001B4AD8">
              <w:rPr>
                <w:kern w:val="2"/>
                <w:sz w:val="22"/>
                <w:szCs w:val="22"/>
              </w:rPr>
              <w:t>.</w:t>
            </w:r>
            <w:r w:rsidR="00142E09">
              <w:rPr>
                <w:kern w:val="2"/>
                <w:sz w:val="22"/>
                <w:szCs w:val="22"/>
              </w:rPr>
              <w:t>4</w:t>
            </w:r>
            <w:r w:rsidR="00737AFB" w:rsidRPr="001B4AD8">
              <w:rPr>
                <w:kern w:val="2"/>
                <w:sz w:val="22"/>
                <w:szCs w:val="22"/>
              </w:rPr>
              <w:t xml:space="preserve">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Сокращение случаев авансирования капитальных расходов </w:t>
            </w:r>
          </w:p>
        </w:tc>
        <w:tc>
          <w:tcPr>
            <w:tcW w:w="2099" w:type="dxa"/>
            <w:gridSpan w:val="2"/>
          </w:tcPr>
          <w:p w:rsidR="00737AFB" w:rsidRPr="001B4AD8" w:rsidRDefault="002011E4" w:rsidP="005575E5">
            <w:pPr>
              <w:rPr>
                <w:strike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главные распорядители средств бюджета Мясниковского района</w:t>
            </w:r>
          </w:p>
        </w:tc>
        <w:tc>
          <w:tcPr>
            <w:tcW w:w="1400" w:type="dxa"/>
          </w:tcPr>
          <w:p w:rsidR="00737AFB" w:rsidRPr="001B4AD8" w:rsidRDefault="008830A1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Х</w:t>
            </w:r>
          </w:p>
        </w:tc>
      </w:tr>
      <w:tr w:rsidR="008830A1" w:rsidRPr="001B4AD8" w:rsidTr="001F2016">
        <w:tc>
          <w:tcPr>
            <w:tcW w:w="695" w:type="dxa"/>
          </w:tcPr>
          <w:p w:rsidR="008830A1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8830A1" w:rsidRPr="001B4AD8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4645" w:type="dxa"/>
            <w:gridSpan w:val="10"/>
          </w:tcPr>
          <w:p w:rsidR="008830A1" w:rsidRPr="001B4AD8" w:rsidRDefault="008830A1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Система внутреннего муниципального финансового контроля, внутреннего финансового контроля и внутреннего финансового аудита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737AFB" w:rsidRPr="001B4AD8">
              <w:rPr>
                <w:kern w:val="2"/>
                <w:sz w:val="22"/>
                <w:szCs w:val="22"/>
              </w:rPr>
              <w:t>.1.</w:t>
            </w:r>
          </w:p>
        </w:tc>
        <w:tc>
          <w:tcPr>
            <w:tcW w:w="3048" w:type="dxa"/>
          </w:tcPr>
          <w:p w:rsidR="00737AFB" w:rsidRPr="001B4AD8" w:rsidRDefault="00737AFB" w:rsidP="00617E19">
            <w:pPr>
              <w:pStyle w:val="ConsPlusNormal"/>
              <w:jc w:val="both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Осуществление внутреннего муниципального финансового контроля </w:t>
            </w:r>
            <w:r w:rsidRPr="001B4AD8">
              <w:rPr>
                <w:sz w:val="22"/>
                <w:szCs w:val="22"/>
              </w:rPr>
              <w:br/>
              <w:t xml:space="preserve">с целью своевременного выявления и пресечения нарушений в сфере </w:t>
            </w:r>
            <w:r w:rsidRPr="001B4AD8">
              <w:rPr>
                <w:spacing w:val="-4"/>
                <w:sz w:val="22"/>
                <w:szCs w:val="22"/>
              </w:rPr>
              <w:t>бюджетного законодательства</w:t>
            </w:r>
            <w:r w:rsidRPr="001B4AD8">
              <w:rPr>
                <w:sz w:val="22"/>
                <w:szCs w:val="22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Pr="001B4AD8">
              <w:rPr>
                <w:sz w:val="22"/>
                <w:szCs w:val="22"/>
              </w:rPr>
              <w:br/>
              <w:t xml:space="preserve">и недопущение и пресечение их в дальнейшем, а также </w:t>
            </w:r>
            <w:r w:rsidR="00617E19">
              <w:rPr>
                <w:sz w:val="22"/>
                <w:szCs w:val="22"/>
              </w:rPr>
              <w:t xml:space="preserve">возмещение ущерба, причиненного </w:t>
            </w:r>
            <w:r w:rsidRPr="001B4AD8">
              <w:rPr>
                <w:sz w:val="22"/>
                <w:szCs w:val="22"/>
              </w:rPr>
              <w:t>бюджету</w:t>
            </w:r>
            <w:r w:rsidR="00617E19">
              <w:rPr>
                <w:sz w:val="22"/>
                <w:szCs w:val="22"/>
              </w:rPr>
              <w:t xml:space="preserve"> Мясниковского района</w:t>
            </w:r>
            <w:r w:rsidRPr="001B4AD8">
              <w:rPr>
                <w:sz w:val="22"/>
                <w:szCs w:val="22"/>
              </w:rPr>
              <w:t>, оплата административных штрафов</w:t>
            </w:r>
          </w:p>
        </w:tc>
        <w:tc>
          <w:tcPr>
            <w:tcW w:w="2099" w:type="dxa"/>
            <w:gridSpan w:val="2"/>
          </w:tcPr>
          <w:p w:rsidR="00737AFB" w:rsidRPr="001B4AD8" w:rsidRDefault="008830A1" w:rsidP="008830A1">
            <w:pPr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финансовый отдел Администрации </w:t>
            </w:r>
            <w:r w:rsidR="00737AFB" w:rsidRPr="001B4AD8">
              <w:rPr>
                <w:sz w:val="22"/>
                <w:szCs w:val="22"/>
              </w:rPr>
              <w:t>Мясниковского района</w:t>
            </w:r>
            <w:r w:rsidRPr="001B4AD8">
              <w:rPr>
                <w:sz w:val="22"/>
                <w:szCs w:val="22"/>
              </w:rPr>
              <w:t>;</w:t>
            </w:r>
          </w:p>
          <w:p w:rsidR="008830A1" w:rsidRPr="001B4AD8" w:rsidRDefault="00142E09" w:rsidP="008830A1">
            <w:pPr>
              <w:rPr>
                <w:b/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отдел бухгалтерского учета, отчетности и контрольно ревизионной работы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737AFB" w:rsidRPr="001B4AD8">
              <w:rPr>
                <w:kern w:val="2"/>
                <w:sz w:val="22"/>
                <w:szCs w:val="22"/>
              </w:rPr>
              <w:t>.2.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Повышение качества организации и осуществления </w:t>
            </w:r>
            <w:r w:rsidRPr="001B4AD8">
              <w:rPr>
                <w:sz w:val="22"/>
                <w:szCs w:val="22"/>
              </w:rPr>
              <w:lastRenderedPageBreak/>
              <w:t>главными распорядителями средств</w:t>
            </w:r>
            <w:r w:rsidR="00D56D24" w:rsidRPr="001B4AD8">
              <w:rPr>
                <w:sz w:val="22"/>
                <w:szCs w:val="22"/>
              </w:rPr>
              <w:t xml:space="preserve"> </w:t>
            </w:r>
            <w:r w:rsidRPr="001B4AD8">
              <w:rPr>
                <w:sz w:val="22"/>
                <w:szCs w:val="22"/>
              </w:rPr>
              <w:t xml:space="preserve">бюджета Мясниковского района внутреннего финансового контроля и внутреннего финансового аудита с целью повышения экономности </w:t>
            </w:r>
            <w:r w:rsidRPr="001B4AD8">
              <w:rPr>
                <w:sz w:val="22"/>
                <w:szCs w:val="22"/>
              </w:rPr>
              <w:br/>
              <w:t>и результативности использования бюджетных средств</w:t>
            </w:r>
          </w:p>
        </w:tc>
        <w:tc>
          <w:tcPr>
            <w:tcW w:w="2099" w:type="dxa"/>
            <w:gridSpan w:val="2"/>
          </w:tcPr>
          <w:p w:rsidR="00737AFB" w:rsidRPr="001B4AD8" w:rsidRDefault="00737AFB" w:rsidP="00D56D24">
            <w:pPr>
              <w:pStyle w:val="ConsPlusNormal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lastRenderedPageBreak/>
              <w:t xml:space="preserve">главные распорядители </w:t>
            </w:r>
            <w:r w:rsidRPr="001B4AD8">
              <w:rPr>
                <w:sz w:val="22"/>
                <w:szCs w:val="22"/>
              </w:rPr>
              <w:lastRenderedPageBreak/>
              <w:t>средств бюджета Мясниковского района</w:t>
            </w:r>
          </w:p>
        </w:tc>
        <w:tc>
          <w:tcPr>
            <w:tcW w:w="1400" w:type="dxa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5</w:t>
            </w:r>
            <w:r w:rsidR="00737AFB" w:rsidRPr="001B4AD8">
              <w:rPr>
                <w:kern w:val="2"/>
                <w:sz w:val="22"/>
                <w:szCs w:val="22"/>
              </w:rPr>
              <w:t>.3.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 xml:space="preserve">Осуществление главными распорядителями средств бюджета Мясниковского района внутреннего финансового контроля в соответствии </w:t>
            </w:r>
            <w:r w:rsidRPr="001B4AD8">
              <w:rPr>
                <w:sz w:val="22"/>
                <w:szCs w:val="22"/>
              </w:rPr>
              <w:br/>
              <w:t xml:space="preserve">с Методическими рекомендациями, утвержденными приказом Министерства финансов Российской Федерации </w:t>
            </w:r>
            <w:r w:rsidRPr="001B4AD8">
              <w:rPr>
                <w:sz w:val="22"/>
                <w:szCs w:val="22"/>
              </w:rPr>
              <w:br/>
              <w:t>от 07.09.2016 № 356</w:t>
            </w:r>
          </w:p>
        </w:tc>
        <w:tc>
          <w:tcPr>
            <w:tcW w:w="2099" w:type="dxa"/>
            <w:gridSpan w:val="2"/>
          </w:tcPr>
          <w:p w:rsidR="00737AFB" w:rsidRPr="001B4AD8" w:rsidRDefault="00737AFB" w:rsidP="00D56D24">
            <w:pPr>
              <w:pStyle w:val="ConsPlusNormal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главные распорядители средств бюджета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617E19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737AFB" w:rsidRPr="001B4AD8">
              <w:rPr>
                <w:kern w:val="2"/>
                <w:sz w:val="22"/>
                <w:szCs w:val="22"/>
              </w:rPr>
              <w:t>.4.</w:t>
            </w:r>
          </w:p>
        </w:tc>
        <w:tc>
          <w:tcPr>
            <w:tcW w:w="3048" w:type="dxa"/>
          </w:tcPr>
          <w:p w:rsidR="00737AFB" w:rsidRPr="001B4AD8" w:rsidRDefault="00737AFB" w:rsidP="001F2016">
            <w:pPr>
              <w:pStyle w:val="ConsPlusNormal"/>
              <w:jc w:val="both"/>
              <w:rPr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Осуществление главными распорядителями средств  бюджета</w:t>
            </w:r>
            <w:r w:rsidRPr="001B4AD8">
              <w:rPr>
                <w:b/>
                <w:sz w:val="22"/>
                <w:szCs w:val="22"/>
              </w:rPr>
              <w:t xml:space="preserve"> </w:t>
            </w:r>
            <w:r w:rsidRPr="001B4AD8">
              <w:rPr>
                <w:sz w:val="22"/>
                <w:szCs w:val="22"/>
              </w:rPr>
              <w:t>Мясниковского района</w:t>
            </w:r>
            <w:r w:rsidRPr="001B4AD8">
              <w:rPr>
                <w:b/>
                <w:sz w:val="22"/>
                <w:szCs w:val="22"/>
              </w:rPr>
              <w:t xml:space="preserve"> </w:t>
            </w:r>
            <w:r w:rsidRPr="001B4AD8">
              <w:rPr>
                <w:sz w:val="22"/>
                <w:szCs w:val="22"/>
              </w:rPr>
              <w:t xml:space="preserve">внутреннего финансового аудита в соответствии с Методическими рекомендациями, утвержденными приказом Министерства финансов Российской Федерации </w:t>
            </w:r>
            <w:r w:rsidRPr="001B4AD8">
              <w:rPr>
                <w:sz w:val="22"/>
                <w:szCs w:val="22"/>
              </w:rPr>
              <w:br/>
              <w:t>от 30.12.2016 № 822</w:t>
            </w:r>
          </w:p>
        </w:tc>
        <w:tc>
          <w:tcPr>
            <w:tcW w:w="20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7AFB" w:rsidRPr="001B4AD8" w:rsidRDefault="00D56D24" w:rsidP="005575E5">
            <w:pPr>
              <w:rPr>
                <w:kern w:val="2"/>
                <w:sz w:val="22"/>
                <w:szCs w:val="22"/>
              </w:rPr>
            </w:pPr>
            <w:r w:rsidRPr="001B4AD8">
              <w:rPr>
                <w:sz w:val="22"/>
                <w:szCs w:val="22"/>
              </w:rPr>
              <w:t>главные распорядители средств бюджета Мясниковского района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auto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  <w:shd w:val="clear" w:color="auto" w:fill="auto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D56D24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EC41FF" w:rsidRPr="001B4AD8" w:rsidTr="001F2016">
        <w:tc>
          <w:tcPr>
            <w:tcW w:w="15340" w:type="dxa"/>
            <w:gridSpan w:val="11"/>
          </w:tcPr>
          <w:p w:rsidR="00EC41FF" w:rsidRPr="001B4AD8" w:rsidRDefault="00EC41FF" w:rsidP="005575E5">
            <w:pPr>
              <w:pageBreakBefore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  <w:lang w:val="en-US"/>
              </w:rPr>
              <w:lastRenderedPageBreak/>
              <w:t>II</w:t>
            </w:r>
            <w:r w:rsidRPr="001B4AD8">
              <w:rPr>
                <w:kern w:val="2"/>
                <w:sz w:val="22"/>
                <w:szCs w:val="22"/>
              </w:rPr>
              <w:t>. Направления по сокращению муниципального долга Мясниковского района</w:t>
            </w:r>
          </w:p>
        </w:tc>
      </w:tr>
      <w:tr w:rsidR="00EC41FF" w:rsidRPr="001B4AD8" w:rsidTr="001F2016">
        <w:tc>
          <w:tcPr>
            <w:tcW w:w="695" w:type="dxa"/>
          </w:tcPr>
          <w:p w:rsidR="00EC41FF" w:rsidRPr="001B4AD8" w:rsidRDefault="00EC41FF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547" w:type="dxa"/>
            <w:gridSpan w:val="4"/>
            <w:shd w:val="clear" w:color="auto" w:fill="auto"/>
          </w:tcPr>
          <w:p w:rsidR="00EC41FF" w:rsidRPr="001B4AD8" w:rsidRDefault="00EC41FF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Всего по разделу </w:t>
            </w:r>
            <w:r w:rsidRPr="001B4AD8">
              <w:rPr>
                <w:kern w:val="2"/>
                <w:sz w:val="22"/>
                <w:szCs w:val="22"/>
                <w:lang w:val="en-US"/>
              </w:rPr>
              <w:t>II</w:t>
            </w:r>
            <w:r w:rsidRPr="001B4AD8">
              <w:rPr>
                <w:kern w:val="2"/>
                <w:sz w:val="22"/>
                <w:szCs w:val="22"/>
              </w:rPr>
              <w:t xml:space="preserve"> без учета пункта 2.1</w:t>
            </w:r>
          </w:p>
        </w:tc>
        <w:tc>
          <w:tcPr>
            <w:tcW w:w="1260" w:type="dxa"/>
          </w:tcPr>
          <w:p w:rsidR="00EC41FF" w:rsidRPr="001B4AD8" w:rsidRDefault="00EC41FF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01" w:type="dxa"/>
          </w:tcPr>
          <w:p w:rsidR="00EC41FF" w:rsidRPr="001B4AD8" w:rsidRDefault="00EC41FF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58" w:type="dxa"/>
          </w:tcPr>
          <w:p w:rsidR="00EC41FF" w:rsidRPr="001B4AD8" w:rsidRDefault="00EC41FF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0" w:type="dxa"/>
          </w:tcPr>
          <w:p w:rsidR="00EC41FF" w:rsidRPr="001B4AD8" w:rsidRDefault="00EC41FF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EC41FF" w:rsidRPr="001B4AD8" w:rsidRDefault="00EC41FF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80" w:type="dxa"/>
          </w:tcPr>
          <w:p w:rsidR="00EC41FF" w:rsidRPr="001B4AD8" w:rsidRDefault="00EC41FF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</w:tr>
      <w:tr w:rsidR="00EC41FF" w:rsidRPr="001B4AD8" w:rsidTr="001F2016">
        <w:tc>
          <w:tcPr>
            <w:tcW w:w="695" w:type="dxa"/>
          </w:tcPr>
          <w:p w:rsidR="00EC41FF" w:rsidRPr="001B4AD8" w:rsidRDefault="00EC41FF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4645" w:type="dxa"/>
            <w:gridSpan w:val="10"/>
          </w:tcPr>
          <w:p w:rsidR="00EC41FF" w:rsidRPr="001B4AD8" w:rsidRDefault="00EC41FF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Меры по сокращению расходов на обслуживание муниципального долга Мясниковского района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48" w:type="dxa"/>
          </w:tcPr>
          <w:p w:rsidR="00737AFB" w:rsidRPr="001B4AD8" w:rsidRDefault="00737AFB" w:rsidP="001B7A2F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Привлечение кредитов кредитных организаций с учетом ограничений, установленных условиями соглашений о предоставлении бюджетных кредитов из </w:t>
            </w:r>
            <w:r w:rsidR="001B7A2F">
              <w:rPr>
                <w:kern w:val="2"/>
                <w:sz w:val="22"/>
                <w:szCs w:val="22"/>
              </w:rPr>
              <w:t>областного</w:t>
            </w:r>
            <w:r w:rsidRPr="001B4AD8">
              <w:rPr>
                <w:kern w:val="2"/>
                <w:sz w:val="22"/>
                <w:szCs w:val="22"/>
              </w:rPr>
              <w:t xml:space="preserve"> бюджета, а также планируемых кассовых разрывов в зависимости от потребности в заемном финансировании</w:t>
            </w:r>
            <w:r w:rsidR="001B7A2F">
              <w:rPr>
                <w:kern w:val="2"/>
                <w:sz w:val="22"/>
                <w:szCs w:val="22"/>
              </w:rPr>
              <w:t xml:space="preserve"> (при необходимости)</w:t>
            </w:r>
          </w:p>
        </w:tc>
        <w:tc>
          <w:tcPr>
            <w:tcW w:w="2099" w:type="dxa"/>
            <w:gridSpan w:val="2"/>
          </w:tcPr>
          <w:p w:rsidR="00737AFB" w:rsidRPr="001B4AD8" w:rsidRDefault="00EC41FF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ф</w:t>
            </w:r>
            <w:r w:rsidR="00737AFB" w:rsidRPr="001B4AD8">
              <w:rPr>
                <w:kern w:val="2"/>
                <w:sz w:val="22"/>
                <w:szCs w:val="22"/>
              </w:rPr>
              <w:t>инансовый отдел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1B7A2F" w:rsidP="005575E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48" w:type="dxa"/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 xml:space="preserve">Сокращение расходов </w:t>
            </w:r>
            <w:r w:rsidRPr="001B4AD8">
              <w:rPr>
                <w:kern w:val="2"/>
                <w:sz w:val="22"/>
                <w:szCs w:val="22"/>
              </w:rPr>
              <w:br/>
              <w:t>на обслуживание муниципального</w:t>
            </w:r>
            <w:r w:rsidRPr="001B4AD8">
              <w:rPr>
                <w:b/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>долга за счет досрочного погашения долговых обязательств и (или) уменьшения планируемых заимствований</w:t>
            </w:r>
            <w:r w:rsidR="001B7A2F">
              <w:rPr>
                <w:kern w:val="2"/>
                <w:sz w:val="22"/>
                <w:szCs w:val="22"/>
              </w:rPr>
              <w:t xml:space="preserve"> (при наличии долговых обязательств)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737AFB" w:rsidRPr="001B4AD8" w:rsidRDefault="001D0A6C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ф</w:t>
            </w:r>
            <w:r w:rsidR="00737AFB" w:rsidRPr="001B4AD8">
              <w:rPr>
                <w:kern w:val="2"/>
                <w:sz w:val="22"/>
                <w:szCs w:val="22"/>
              </w:rPr>
              <w:t>инансовый отдел Администрации Мясниковского района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1B7A2F" w:rsidP="005575E5">
            <w:pPr>
              <w:jc w:val="center"/>
              <w:rPr>
                <w:strike/>
                <w:kern w:val="2"/>
                <w:sz w:val="22"/>
                <w:szCs w:val="22"/>
              </w:rPr>
            </w:pPr>
            <w:r>
              <w:rPr>
                <w:strike/>
                <w:kern w:val="2"/>
                <w:sz w:val="22"/>
                <w:szCs w:val="22"/>
              </w:rPr>
              <w:t>-</w:t>
            </w:r>
          </w:p>
        </w:tc>
        <w:tc>
          <w:tcPr>
            <w:tcW w:w="1401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58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0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380" w:type="dxa"/>
          </w:tcPr>
          <w:p w:rsidR="00737AFB" w:rsidRPr="001B4AD8" w:rsidRDefault="00737AFB" w:rsidP="005575E5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–</w:t>
            </w:r>
          </w:p>
        </w:tc>
      </w:tr>
      <w:tr w:rsidR="0043137E" w:rsidRPr="001B4AD8" w:rsidTr="001F2016">
        <w:tc>
          <w:tcPr>
            <w:tcW w:w="695" w:type="dxa"/>
          </w:tcPr>
          <w:p w:rsidR="0043137E" w:rsidRPr="001B4AD8" w:rsidRDefault="0043137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14645" w:type="dxa"/>
            <w:gridSpan w:val="10"/>
          </w:tcPr>
          <w:p w:rsidR="0043137E" w:rsidRPr="001B4AD8" w:rsidRDefault="0043137E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Мероприятия по оптимизации муниципального долга</w:t>
            </w:r>
          </w:p>
        </w:tc>
      </w:tr>
      <w:tr w:rsidR="00737AFB" w:rsidRPr="001B4AD8" w:rsidTr="001F2016">
        <w:tc>
          <w:tcPr>
            <w:tcW w:w="695" w:type="dxa"/>
          </w:tcPr>
          <w:p w:rsidR="00737AFB" w:rsidRPr="001B4AD8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737AFB" w:rsidRPr="001B4AD8" w:rsidRDefault="00737AFB" w:rsidP="001B4AD8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Направление дополнительных доходов, экономии по расходам и остатков средств бюджета Мясниковского района</w:t>
            </w:r>
            <w:r w:rsidRPr="001B4AD8">
              <w:rPr>
                <w:b/>
                <w:kern w:val="2"/>
                <w:sz w:val="22"/>
                <w:szCs w:val="22"/>
              </w:rPr>
              <w:t xml:space="preserve"> </w:t>
            </w:r>
            <w:r w:rsidRPr="001B4AD8">
              <w:rPr>
                <w:kern w:val="2"/>
                <w:sz w:val="22"/>
                <w:szCs w:val="22"/>
              </w:rPr>
              <w:t xml:space="preserve">отчетного года на досрочное погашение долговых обязательств </w:t>
            </w:r>
            <w:r w:rsidRPr="001B4AD8">
              <w:rPr>
                <w:kern w:val="2"/>
                <w:sz w:val="22"/>
                <w:szCs w:val="22"/>
              </w:rPr>
              <w:br/>
              <w:t>и (или) уменьшение планируемых заимствований</w:t>
            </w:r>
            <w:r w:rsidR="0043137E" w:rsidRPr="001B4AD8">
              <w:rPr>
                <w:kern w:val="2"/>
                <w:sz w:val="22"/>
                <w:szCs w:val="22"/>
              </w:rPr>
              <w:t xml:space="preserve"> (при условии осуществления заимствований)</w:t>
            </w:r>
            <w:r w:rsidR="001B7A2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left w:val="nil"/>
              <w:right w:val="single" w:sz="4" w:space="0" w:color="auto"/>
            </w:tcBorders>
          </w:tcPr>
          <w:p w:rsidR="00737AFB" w:rsidRPr="001B4AD8" w:rsidRDefault="0043137E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финансовый отдел Администрации Мясниковского района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1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258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400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99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1380" w:type="dxa"/>
          </w:tcPr>
          <w:p w:rsidR="00737AFB" w:rsidRPr="001B4AD8" w:rsidRDefault="0043137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</w:tr>
      <w:tr w:rsidR="00737AFB" w:rsidRPr="00EA286E" w:rsidTr="001F2016">
        <w:tc>
          <w:tcPr>
            <w:tcW w:w="695" w:type="dxa"/>
          </w:tcPr>
          <w:p w:rsidR="00737AFB" w:rsidRPr="00EA286E" w:rsidRDefault="00737AFB" w:rsidP="005575E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48" w:type="dxa"/>
            <w:tcBorders>
              <w:right w:val="nil"/>
            </w:tcBorders>
          </w:tcPr>
          <w:p w:rsidR="00737AFB" w:rsidRPr="00EA286E" w:rsidRDefault="00737AFB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EA286E">
              <w:rPr>
                <w:kern w:val="2"/>
                <w:sz w:val="22"/>
                <w:szCs w:val="22"/>
              </w:rPr>
              <w:t xml:space="preserve">Итого по Плану без учета пункта 2.1 раздела </w:t>
            </w:r>
            <w:r w:rsidRPr="00EA286E">
              <w:rPr>
                <w:kern w:val="2"/>
                <w:sz w:val="22"/>
                <w:szCs w:val="22"/>
                <w:lang w:val="en-US"/>
              </w:rPr>
              <w:t>II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</w:tcPr>
          <w:p w:rsidR="00737AFB" w:rsidRPr="00EA286E" w:rsidRDefault="00737AFB" w:rsidP="005575E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737AFB" w:rsidRPr="00EA286E" w:rsidRDefault="00737AFB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60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EA286E">
              <w:rPr>
                <w:kern w:val="2"/>
                <w:sz w:val="22"/>
                <w:szCs w:val="22"/>
              </w:rPr>
              <w:t>4520,0</w:t>
            </w:r>
          </w:p>
        </w:tc>
        <w:tc>
          <w:tcPr>
            <w:tcW w:w="1401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258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400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399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  <w:tc>
          <w:tcPr>
            <w:tcW w:w="1380" w:type="dxa"/>
          </w:tcPr>
          <w:p w:rsidR="00737AFB" w:rsidRPr="00EA286E" w:rsidRDefault="00EA286E" w:rsidP="005575E5">
            <w:pPr>
              <w:contextualSpacing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4420,0</w:t>
            </w:r>
          </w:p>
        </w:tc>
      </w:tr>
    </w:tbl>
    <w:p w:rsidR="0043137E" w:rsidRPr="00EA286E" w:rsidRDefault="0043137E" w:rsidP="00DC5A6E">
      <w:pPr>
        <w:ind w:firstLine="709"/>
        <w:jc w:val="both"/>
        <w:rPr>
          <w:rFonts w:eastAsia="Calibri"/>
          <w:kern w:val="2"/>
          <w:sz w:val="22"/>
          <w:szCs w:val="22"/>
          <w:lang w:eastAsia="en-US"/>
        </w:rPr>
      </w:pPr>
    </w:p>
    <w:p w:rsidR="005F5384" w:rsidRDefault="005F5384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C5A6E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DC5A6E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Список используемых сокращений:</w:t>
      </w:r>
    </w:p>
    <w:p w:rsidR="00DC5A6E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Х – данные ячейки не заполняются.</w:t>
      </w:r>
    </w:p>
    <w:p w:rsidR="00DC5A6E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</w:t>
      </w:r>
      <w:r w:rsidR="0043137E">
        <w:rPr>
          <w:rFonts w:eastAsia="Calibri"/>
          <w:kern w:val="2"/>
          <w:sz w:val="28"/>
          <w:szCs w:val="28"/>
          <w:lang w:eastAsia="en-US"/>
        </w:rPr>
        <w:t>анируемая оптимизация расходов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</w:t>
      </w:r>
      <w:r w:rsidR="0043137E">
        <w:rPr>
          <w:rFonts w:eastAsia="Calibri"/>
          <w:kern w:val="2"/>
          <w:sz w:val="28"/>
          <w:szCs w:val="28"/>
          <w:lang w:eastAsia="en-US"/>
        </w:rPr>
        <w:t xml:space="preserve"> 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по итогам проведения мероприятия; </w:t>
      </w: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</w:t>
      </w:r>
      <w:r w:rsidR="0043137E">
        <w:rPr>
          <w:rFonts w:eastAsia="Calibri"/>
          <w:kern w:val="2"/>
          <w:sz w:val="28"/>
          <w:szCs w:val="28"/>
          <w:lang w:eastAsia="en-US"/>
        </w:rPr>
        <w:t xml:space="preserve">редств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бюджета </w:t>
      </w:r>
      <w:r w:rsidR="0043137E"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по итогам проведения мероприятия. </w:t>
      </w: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</w:rPr>
        <w:t>**</w:t>
      </w:r>
      <w:r>
        <w:rPr>
          <w:rFonts w:eastAsia="Calibri"/>
          <w:kern w:val="2"/>
          <w:sz w:val="28"/>
          <w:szCs w:val="28"/>
        </w:rPr>
        <w:t> </w:t>
      </w:r>
      <w:r w:rsidRPr="003C3EA7">
        <w:rPr>
          <w:rFonts w:eastAsia="Calibri"/>
          <w:kern w:val="2"/>
          <w:sz w:val="28"/>
          <w:szCs w:val="28"/>
        </w:rPr>
        <w:t>Запланировать</w:t>
      </w:r>
      <w:r w:rsidR="0043137E">
        <w:rPr>
          <w:rFonts w:eastAsia="Calibri"/>
          <w:kern w:val="2"/>
          <w:sz w:val="28"/>
          <w:szCs w:val="28"/>
        </w:rPr>
        <w:t xml:space="preserve"> </w:t>
      </w:r>
      <w:r w:rsidRPr="003C3EA7">
        <w:rPr>
          <w:rFonts w:eastAsia="Calibri"/>
          <w:kern w:val="2"/>
          <w:sz w:val="28"/>
          <w:szCs w:val="28"/>
        </w:rPr>
        <w:t xml:space="preserve">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DC5A6E" w:rsidRDefault="00DC5A6E" w:rsidP="00DC5A6E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 Управляющий делами </w:t>
      </w:r>
    </w:p>
    <w:p w:rsidR="00DC5A6E" w:rsidRDefault="00DC5A6E" w:rsidP="00DC5A6E">
      <w:pPr>
        <w:ind w:right="-29" w:firstLine="709"/>
        <w:rPr>
          <w:sz w:val="28"/>
        </w:r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А.П. Кравченко</w:t>
      </w:r>
    </w:p>
    <w:p w:rsidR="00DC5A6E" w:rsidRPr="003C3EA7" w:rsidRDefault="00DC5A6E" w:rsidP="00DC5A6E">
      <w:pPr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 xml:space="preserve"> </w:t>
      </w:r>
      <w:r w:rsidRPr="003C3EA7">
        <w:rPr>
          <w:rFonts w:eastAsia="Calibri"/>
          <w:kern w:val="2"/>
          <w:sz w:val="22"/>
          <w:szCs w:val="22"/>
        </w:rPr>
        <w:br w:type="page"/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lastRenderedPageBreak/>
        <w:t>Приложение № 2</w:t>
      </w:r>
    </w:p>
    <w:p w:rsidR="00DC5A6E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</w:p>
    <w:p w:rsidR="00DC5A6E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Мясниковского района</w:t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</w:t>
      </w:r>
      <w:r w:rsidRPr="003C3EA7">
        <w:rPr>
          <w:sz w:val="28"/>
          <w:szCs w:val="28"/>
        </w:rPr>
        <w:t xml:space="preserve"> № </w:t>
      </w:r>
    </w:p>
    <w:p w:rsidR="00DC5A6E" w:rsidRPr="003C3EA7" w:rsidRDefault="00DC5A6E" w:rsidP="00DC5A6E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DC5A6E" w:rsidRPr="003C3EA7" w:rsidRDefault="00DC5A6E" w:rsidP="00DC5A6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DC5A6E" w:rsidRPr="003C3EA7" w:rsidRDefault="00DC5A6E" w:rsidP="005F538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оптимизации </w:t>
      </w:r>
      <w:r>
        <w:rPr>
          <w:rFonts w:eastAsia="Calibri"/>
          <w:kern w:val="2"/>
          <w:sz w:val="28"/>
          <w:szCs w:val="28"/>
          <w:lang w:eastAsia="en-US"/>
        </w:rPr>
        <w:t>расходов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</w:t>
      </w:r>
      <w:r>
        <w:rPr>
          <w:rFonts w:eastAsia="Calibri"/>
          <w:kern w:val="2"/>
          <w:sz w:val="28"/>
          <w:szCs w:val="28"/>
          <w:lang w:eastAsia="en-US"/>
        </w:rPr>
        <w:t xml:space="preserve"> Мясниковского района и сокращению муниципального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долга </w:t>
      </w:r>
      <w:r>
        <w:rPr>
          <w:rFonts w:eastAsia="Calibri"/>
          <w:kern w:val="2"/>
          <w:sz w:val="28"/>
          <w:szCs w:val="28"/>
          <w:lang w:eastAsia="en-US"/>
        </w:rPr>
        <w:t>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DC5A6E" w:rsidRPr="003C3EA7" w:rsidRDefault="00DC5A6E" w:rsidP="00DC5A6E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Style w:val="af0"/>
        <w:tblW w:w="4991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DC5A6E" w:rsidRPr="003C3EA7" w:rsidTr="005575E5">
        <w:tc>
          <w:tcPr>
            <w:tcW w:w="624" w:type="dxa"/>
            <w:vMerge w:val="restart"/>
          </w:tcPr>
          <w:p w:rsidR="00DC5A6E" w:rsidRPr="003C3EA7" w:rsidRDefault="00DC5A6E" w:rsidP="005575E5">
            <w:pPr>
              <w:jc w:val="center"/>
              <w:rPr>
                <w:spacing w:val="-4"/>
                <w:kern w:val="2"/>
              </w:rPr>
            </w:pPr>
            <w:r w:rsidRPr="003C3EA7">
              <w:rPr>
                <w:kern w:val="2"/>
              </w:rPr>
              <w:t>№</w:t>
            </w:r>
            <w:r w:rsidRPr="003C3EA7">
              <w:rPr>
                <w:spacing w:val="-4"/>
                <w:kern w:val="2"/>
              </w:rPr>
              <w:t>п/п*</w:t>
            </w:r>
          </w:p>
        </w:tc>
        <w:tc>
          <w:tcPr>
            <w:tcW w:w="1986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Финансовая оценка (бюджетный эффект),</w:t>
            </w:r>
          </w:p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DC5A6E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Финансовая оценка (бюджетный эффект), предусмотренная</w:t>
            </w:r>
          </w:p>
          <w:p w:rsidR="00DC5A6E" w:rsidRPr="003C3EA7" w:rsidRDefault="00974224" w:rsidP="005575E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в решении </w:t>
            </w:r>
            <w:r w:rsidR="00DC5A6E" w:rsidRPr="003C3EA7">
              <w:rPr>
                <w:kern w:val="2"/>
              </w:rPr>
              <w:t>о бюджете на отчетную дату</w:t>
            </w:r>
          </w:p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Полученный финансовый (бюджетный) эффект, </w:t>
            </w:r>
          </w:p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Примечание</w:t>
            </w:r>
          </w:p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***</w:t>
            </w:r>
          </w:p>
        </w:tc>
      </w:tr>
      <w:tr w:rsidR="00DC5A6E" w:rsidRPr="003C3EA7" w:rsidTr="005575E5">
        <w:tc>
          <w:tcPr>
            <w:tcW w:w="624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986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факт</w:t>
            </w:r>
          </w:p>
        </w:tc>
        <w:tc>
          <w:tcPr>
            <w:tcW w:w="1701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2126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vMerge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</w:tr>
      <w:tr w:rsidR="00DC5A6E" w:rsidRPr="003C3EA7" w:rsidTr="005575E5">
        <w:tc>
          <w:tcPr>
            <w:tcW w:w="624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1986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</w:t>
            </w: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6</w:t>
            </w:r>
          </w:p>
        </w:tc>
        <w:tc>
          <w:tcPr>
            <w:tcW w:w="2126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7</w:t>
            </w:r>
          </w:p>
        </w:tc>
        <w:tc>
          <w:tcPr>
            <w:tcW w:w="170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8</w:t>
            </w:r>
          </w:p>
        </w:tc>
        <w:tc>
          <w:tcPr>
            <w:tcW w:w="1984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9</w:t>
            </w:r>
          </w:p>
        </w:tc>
        <w:tc>
          <w:tcPr>
            <w:tcW w:w="1418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10</w:t>
            </w:r>
          </w:p>
        </w:tc>
      </w:tr>
      <w:tr w:rsidR="00DC5A6E" w:rsidRPr="003C3EA7" w:rsidTr="005575E5">
        <w:tc>
          <w:tcPr>
            <w:tcW w:w="624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986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702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</w:tcPr>
          <w:p w:rsidR="00DC5A6E" w:rsidRPr="003C3EA7" w:rsidRDefault="00DC5A6E" w:rsidP="005575E5">
            <w:pPr>
              <w:jc w:val="center"/>
              <w:rPr>
                <w:kern w:val="2"/>
              </w:rPr>
            </w:pPr>
          </w:p>
        </w:tc>
      </w:tr>
    </w:tbl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DC5A6E" w:rsidRPr="003C3EA7" w:rsidRDefault="00DC5A6E" w:rsidP="00DC5A6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DC5A6E" w:rsidRPr="003C3EA7" w:rsidRDefault="00DC5A6E" w:rsidP="00DC5A6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DC5A6E" w:rsidRPr="003C3EA7" w:rsidRDefault="00DC5A6E" w:rsidP="00DC5A6E">
      <w:pPr>
        <w:ind w:left="770"/>
        <w:rPr>
          <w:sz w:val="28"/>
          <w:szCs w:val="28"/>
        </w:rPr>
      </w:pPr>
    </w:p>
    <w:p w:rsidR="00DC5A6E" w:rsidRPr="003C3EA7" w:rsidRDefault="00DC5A6E" w:rsidP="00DC5A6E">
      <w:pPr>
        <w:ind w:left="770"/>
        <w:rPr>
          <w:sz w:val="28"/>
          <w:szCs w:val="28"/>
        </w:rPr>
      </w:pPr>
    </w:p>
    <w:p w:rsidR="00DC5A6E" w:rsidRDefault="00DC5A6E" w:rsidP="00DC5A6E">
      <w:pPr>
        <w:ind w:right="5551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C5A6E" w:rsidRPr="00137C6F" w:rsidRDefault="00DC5A6E" w:rsidP="00DC5A6E">
      <w:pPr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А.П. Кравченко</w:t>
      </w:r>
    </w:p>
    <w:p w:rsidR="00DC5A6E" w:rsidRPr="003C3EA7" w:rsidRDefault="00DC5A6E" w:rsidP="00DC5A6E">
      <w:pPr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 xml:space="preserve"> </w:t>
      </w:r>
      <w:r w:rsidRPr="003C3EA7">
        <w:rPr>
          <w:rFonts w:eastAsia="Calibri"/>
          <w:kern w:val="2"/>
          <w:sz w:val="22"/>
          <w:szCs w:val="22"/>
        </w:rPr>
        <w:br w:type="page"/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lastRenderedPageBreak/>
        <w:t>Приложение № 3</w:t>
      </w:r>
    </w:p>
    <w:p w:rsidR="00DC5A6E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</w:p>
    <w:p w:rsidR="00DC5A6E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Мясниковского района</w:t>
      </w:r>
    </w:p>
    <w:p w:rsidR="00DC5A6E" w:rsidRPr="003C3EA7" w:rsidRDefault="00DC5A6E" w:rsidP="00DC5A6E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</w:t>
      </w:r>
      <w:r w:rsidRPr="003C3EA7">
        <w:rPr>
          <w:sz w:val="28"/>
          <w:szCs w:val="28"/>
        </w:rPr>
        <w:t xml:space="preserve">№ </w:t>
      </w:r>
    </w:p>
    <w:p w:rsidR="00DC5A6E" w:rsidRPr="003C3EA7" w:rsidRDefault="00DC5A6E" w:rsidP="00DC5A6E">
      <w:pPr>
        <w:ind w:left="11907"/>
        <w:jc w:val="center"/>
        <w:rPr>
          <w:kern w:val="2"/>
          <w:sz w:val="28"/>
          <w:szCs w:val="28"/>
        </w:rPr>
      </w:pPr>
    </w:p>
    <w:p w:rsidR="00DC5A6E" w:rsidRPr="003C3EA7" w:rsidRDefault="00DC5A6E" w:rsidP="00DC5A6E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DC5A6E" w:rsidRPr="003C3EA7" w:rsidRDefault="00DC5A6E" w:rsidP="005F5384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</w:t>
      </w:r>
      <w:r w:rsidR="005F5384">
        <w:rPr>
          <w:rFonts w:eastAsia="Calibri"/>
          <w:kern w:val="2"/>
          <w:sz w:val="28"/>
          <w:szCs w:val="28"/>
          <w:lang w:eastAsia="en-US"/>
        </w:rPr>
        <w:t xml:space="preserve"> реализации Плана мероприятий по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оптимизации расходов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</w:t>
      </w:r>
      <w:r>
        <w:rPr>
          <w:rFonts w:eastAsia="Calibri"/>
          <w:kern w:val="2"/>
          <w:sz w:val="28"/>
          <w:szCs w:val="28"/>
          <w:lang w:eastAsia="en-US"/>
        </w:rPr>
        <w:t xml:space="preserve">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>Мясниковского района</w:t>
      </w:r>
      <w:r w:rsidR="005F538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>до 2024 года</w:t>
      </w:r>
    </w:p>
    <w:p w:rsidR="00DC5A6E" w:rsidRPr="003A65AF" w:rsidRDefault="00DC5A6E" w:rsidP="00DC5A6E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Style w:val="af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2265"/>
        <w:gridCol w:w="1721"/>
        <w:gridCol w:w="1578"/>
        <w:gridCol w:w="1290"/>
        <w:gridCol w:w="1720"/>
        <w:gridCol w:w="1290"/>
        <w:gridCol w:w="1720"/>
        <w:gridCol w:w="1290"/>
        <w:gridCol w:w="1719"/>
      </w:tblGrid>
      <w:tr w:rsidR="00DC5A6E" w:rsidRPr="003C3EA7" w:rsidTr="005575E5">
        <w:tc>
          <w:tcPr>
            <w:tcW w:w="652" w:type="dxa"/>
            <w:vMerge w:val="restart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№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п/п*</w:t>
            </w:r>
          </w:p>
        </w:tc>
        <w:tc>
          <w:tcPr>
            <w:tcW w:w="2239" w:type="dxa"/>
            <w:vMerge w:val="restart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Финансовая оценка (бюджетный эффект) 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(</w:t>
            </w:r>
            <w:r w:rsidRPr="003C3EA7">
              <w:rPr>
                <w:kern w:val="2"/>
              </w:rPr>
              <w:t>тыс. рублей</w:t>
            </w:r>
            <w:r>
              <w:rPr>
                <w:kern w:val="2"/>
              </w:rPr>
              <w:t>)</w:t>
            </w:r>
          </w:p>
        </w:tc>
      </w:tr>
      <w:tr w:rsidR="00DC5A6E" w:rsidRPr="003C3EA7" w:rsidTr="005575E5">
        <w:tc>
          <w:tcPr>
            <w:tcW w:w="652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977" w:type="dxa"/>
            <w:gridSpan w:val="2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2020 год</w:t>
            </w:r>
          </w:p>
        </w:tc>
        <w:tc>
          <w:tcPr>
            <w:tcW w:w="2977" w:type="dxa"/>
            <w:gridSpan w:val="2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2021 год</w:t>
            </w:r>
          </w:p>
        </w:tc>
        <w:tc>
          <w:tcPr>
            <w:tcW w:w="2976" w:type="dxa"/>
            <w:gridSpan w:val="2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2022 год</w:t>
            </w:r>
          </w:p>
        </w:tc>
      </w:tr>
      <w:tr w:rsidR="00DC5A6E" w:rsidRPr="003C3EA7" w:rsidTr="005575E5">
        <w:tc>
          <w:tcPr>
            <w:tcW w:w="652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  <w:vMerge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1" w:type="dxa"/>
          </w:tcPr>
          <w:p w:rsidR="00DC5A6E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учтено в проекте бюджета </w:t>
            </w:r>
            <w:r>
              <w:rPr>
                <w:kern w:val="2"/>
              </w:rPr>
              <w:t>Мясниковского района</w:t>
            </w:r>
          </w:p>
          <w:p w:rsidR="00DC5A6E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на 2020 год 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и на плановый период 2021 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и 2022 годов</w:t>
            </w: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учтено в проекте </w:t>
            </w:r>
            <w:r w:rsidRPr="003C3EA7">
              <w:rPr>
                <w:kern w:val="2"/>
              </w:rPr>
              <w:t xml:space="preserve">бюджета </w:t>
            </w:r>
            <w:r>
              <w:rPr>
                <w:kern w:val="2"/>
              </w:rPr>
              <w:t xml:space="preserve">Мясниковского района </w:t>
            </w:r>
            <w:r w:rsidRPr="003C3EA7">
              <w:rPr>
                <w:kern w:val="2"/>
              </w:rPr>
              <w:t>на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2020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год и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на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 xml:space="preserve">плановый </w:t>
            </w:r>
            <w:r w:rsidRPr="003A65AF">
              <w:rPr>
                <w:kern w:val="2"/>
              </w:rPr>
              <w:t>период 2021и</w:t>
            </w:r>
            <w:r>
              <w:rPr>
                <w:kern w:val="2"/>
              </w:rPr>
              <w:t> </w:t>
            </w:r>
            <w:r w:rsidRPr="003A65AF">
              <w:rPr>
                <w:kern w:val="2"/>
              </w:rPr>
              <w:t>2022годов</w:t>
            </w: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план*</w:t>
            </w:r>
          </w:p>
        </w:tc>
        <w:tc>
          <w:tcPr>
            <w:tcW w:w="1700" w:type="dxa"/>
          </w:tcPr>
          <w:p w:rsidR="00DC5A6E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учтено в проекте </w:t>
            </w:r>
            <w:r w:rsidRPr="003C3EA7">
              <w:rPr>
                <w:kern w:val="2"/>
              </w:rPr>
              <w:t xml:space="preserve"> бюджета</w:t>
            </w:r>
            <w:r>
              <w:rPr>
                <w:kern w:val="2"/>
              </w:rPr>
              <w:t xml:space="preserve"> Мясниковского района</w:t>
            </w:r>
            <w:r w:rsidRPr="003C3EA7">
              <w:rPr>
                <w:kern w:val="2"/>
              </w:rPr>
              <w:t xml:space="preserve"> </w:t>
            </w:r>
          </w:p>
          <w:p w:rsidR="00DC5A6E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на 2020 год 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и на плановый период 2021 </w:t>
            </w:r>
          </w:p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и 2022 годов</w:t>
            </w:r>
          </w:p>
        </w:tc>
      </w:tr>
      <w:tr w:rsidR="00DC5A6E" w:rsidRPr="003C3EA7" w:rsidTr="005575E5">
        <w:tc>
          <w:tcPr>
            <w:tcW w:w="652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2239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1560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700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  <w:r>
              <w:rPr>
                <w:kern w:val="2"/>
              </w:rPr>
              <w:t>0</w:t>
            </w:r>
          </w:p>
        </w:tc>
      </w:tr>
      <w:tr w:rsidR="00DC5A6E" w:rsidRPr="003C3EA7" w:rsidTr="005575E5">
        <w:tc>
          <w:tcPr>
            <w:tcW w:w="652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2239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60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1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0" w:type="dxa"/>
          </w:tcPr>
          <w:p w:rsidR="00DC5A6E" w:rsidRPr="003C3EA7" w:rsidRDefault="00DC5A6E" w:rsidP="005575E5">
            <w:pPr>
              <w:spacing w:line="221" w:lineRule="auto"/>
              <w:jc w:val="center"/>
              <w:rPr>
                <w:kern w:val="2"/>
              </w:rPr>
            </w:pPr>
          </w:p>
        </w:tc>
      </w:tr>
    </w:tbl>
    <w:p w:rsidR="00DC5A6E" w:rsidRPr="003A65AF" w:rsidRDefault="00DC5A6E" w:rsidP="00DC5A6E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DC5A6E" w:rsidRPr="003C3EA7" w:rsidRDefault="00DC5A6E" w:rsidP="00DC5A6E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DC5A6E" w:rsidRPr="003A65AF" w:rsidRDefault="00DC5A6E" w:rsidP="00DC5A6E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DC5A6E" w:rsidRDefault="00DC5A6E" w:rsidP="00DC5A6E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DC5A6E" w:rsidRDefault="00DC5A6E" w:rsidP="00DC5A6E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DC5A6E" w:rsidRDefault="00DC5A6E" w:rsidP="00DC5A6E">
      <w:pPr>
        <w:tabs>
          <w:tab w:val="left" w:pos="9120"/>
        </w:tabs>
        <w:spacing w:line="221" w:lineRule="auto"/>
        <w:rPr>
          <w:sz w:val="28"/>
          <w:szCs w:val="28"/>
        </w:rPr>
      </w:pPr>
    </w:p>
    <w:p w:rsidR="00DC5A6E" w:rsidRDefault="00DC5A6E" w:rsidP="00DC5A6E">
      <w:pPr>
        <w:tabs>
          <w:tab w:val="left" w:pos="912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C5A6E" w:rsidRDefault="00DC5A6E" w:rsidP="00DC5A6E">
      <w:pPr>
        <w:tabs>
          <w:tab w:val="left" w:pos="912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А.П. Кравченко»</w:t>
      </w:r>
    </w:p>
    <w:p w:rsidR="00DC5A6E" w:rsidRPr="003A65AF" w:rsidRDefault="00DC5A6E" w:rsidP="00DC5A6E">
      <w:pPr>
        <w:tabs>
          <w:tab w:val="left" w:pos="9120"/>
        </w:tabs>
        <w:spacing w:line="221" w:lineRule="auto"/>
      </w:pPr>
    </w:p>
    <w:p w:rsidR="00DC5A6E" w:rsidRPr="009531CD" w:rsidRDefault="00DC5A6E" w:rsidP="00DC5A6E">
      <w:pPr>
        <w:spacing w:line="221" w:lineRule="auto"/>
        <w:rPr>
          <w:sz w:val="2"/>
          <w:szCs w:val="2"/>
        </w:rPr>
      </w:pPr>
    </w:p>
    <w:p w:rsidR="001E6E00" w:rsidRDefault="001E6E00" w:rsidP="00725855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sectPr w:rsidR="001E6E00" w:rsidSect="007D0515">
      <w:pgSz w:w="16840" w:h="11907" w:orient="landscape"/>
      <w:pgMar w:top="426" w:right="567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E4" w:rsidRDefault="005F63E4" w:rsidP="001E6E00">
      <w:r>
        <w:separator/>
      </w:r>
    </w:p>
  </w:endnote>
  <w:endnote w:type="continuationSeparator" w:id="1">
    <w:p w:rsidR="005F63E4" w:rsidRDefault="005F63E4" w:rsidP="001E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039"/>
      <w:docPartObj>
        <w:docPartGallery w:val="Page Numbers (Bottom of Page)"/>
        <w:docPartUnique/>
      </w:docPartObj>
    </w:sdtPr>
    <w:sdtContent>
      <w:p w:rsidR="00A915AB" w:rsidRDefault="00C23CCF">
        <w:pPr>
          <w:pStyle w:val="aa"/>
          <w:jc w:val="right"/>
        </w:pPr>
        <w:fldSimple w:instr=" PAGE   \* MERGEFORMAT ">
          <w:r w:rsidR="001F2016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E4" w:rsidRDefault="005F63E4" w:rsidP="001E6E00">
      <w:r>
        <w:separator/>
      </w:r>
    </w:p>
  </w:footnote>
  <w:footnote w:type="continuationSeparator" w:id="1">
    <w:p w:rsidR="005F63E4" w:rsidRDefault="005F63E4" w:rsidP="001E6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AB" w:rsidRDefault="00A915AB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141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C0F"/>
    <w:rsid w:val="0000511D"/>
    <w:rsid w:val="0006126F"/>
    <w:rsid w:val="000D0527"/>
    <w:rsid w:val="000D2EA7"/>
    <w:rsid w:val="000E2538"/>
    <w:rsid w:val="000E4AD1"/>
    <w:rsid w:val="000F202E"/>
    <w:rsid w:val="00101E0C"/>
    <w:rsid w:val="00102238"/>
    <w:rsid w:val="00142E09"/>
    <w:rsid w:val="00183099"/>
    <w:rsid w:val="00192E7A"/>
    <w:rsid w:val="001B4AD8"/>
    <w:rsid w:val="001B7A2F"/>
    <w:rsid w:val="001D0A6C"/>
    <w:rsid w:val="001E6E00"/>
    <w:rsid w:val="001F2016"/>
    <w:rsid w:val="002011E4"/>
    <w:rsid w:val="00244B21"/>
    <w:rsid w:val="00256E94"/>
    <w:rsid w:val="00257B50"/>
    <w:rsid w:val="002633DC"/>
    <w:rsid w:val="00292329"/>
    <w:rsid w:val="002D4E35"/>
    <w:rsid w:val="002E2DA5"/>
    <w:rsid w:val="003158C7"/>
    <w:rsid w:val="0031593B"/>
    <w:rsid w:val="00315CEE"/>
    <w:rsid w:val="00337D4A"/>
    <w:rsid w:val="00350176"/>
    <w:rsid w:val="003673E6"/>
    <w:rsid w:val="003820B5"/>
    <w:rsid w:val="00386899"/>
    <w:rsid w:val="003C4DA9"/>
    <w:rsid w:val="003F19D8"/>
    <w:rsid w:val="003F287E"/>
    <w:rsid w:val="0040189B"/>
    <w:rsid w:val="00410646"/>
    <w:rsid w:val="0043137E"/>
    <w:rsid w:val="00437683"/>
    <w:rsid w:val="00437FBB"/>
    <w:rsid w:val="0044274A"/>
    <w:rsid w:val="004626BA"/>
    <w:rsid w:val="00486E32"/>
    <w:rsid w:val="004C0BF9"/>
    <w:rsid w:val="005178EC"/>
    <w:rsid w:val="00520A80"/>
    <w:rsid w:val="005575E5"/>
    <w:rsid w:val="00587A2D"/>
    <w:rsid w:val="0059622C"/>
    <w:rsid w:val="005A2247"/>
    <w:rsid w:val="005C12A7"/>
    <w:rsid w:val="005F2231"/>
    <w:rsid w:val="005F5384"/>
    <w:rsid w:val="005F62CA"/>
    <w:rsid w:val="005F63E4"/>
    <w:rsid w:val="006134AD"/>
    <w:rsid w:val="006166C4"/>
    <w:rsid w:val="00617E19"/>
    <w:rsid w:val="00640C0F"/>
    <w:rsid w:val="006D14BE"/>
    <w:rsid w:val="006D7DA9"/>
    <w:rsid w:val="0070592D"/>
    <w:rsid w:val="00711A17"/>
    <w:rsid w:val="00725855"/>
    <w:rsid w:val="00737AFB"/>
    <w:rsid w:val="00754746"/>
    <w:rsid w:val="00754A10"/>
    <w:rsid w:val="00777E31"/>
    <w:rsid w:val="00782710"/>
    <w:rsid w:val="00793C3F"/>
    <w:rsid w:val="007A2E1E"/>
    <w:rsid w:val="007D0515"/>
    <w:rsid w:val="007D74BA"/>
    <w:rsid w:val="008130E6"/>
    <w:rsid w:val="00881114"/>
    <w:rsid w:val="008830A1"/>
    <w:rsid w:val="008A13CB"/>
    <w:rsid w:val="008F6231"/>
    <w:rsid w:val="00957271"/>
    <w:rsid w:val="00974224"/>
    <w:rsid w:val="00974745"/>
    <w:rsid w:val="009752F1"/>
    <w:rsid w:val="0097689B"/>
    <w:rsid w:val="009B4692"/>
    <w:rsid w:val="009C69B9"/>
    <w:rsid w:val="009D4880"/>
    <w:rsid w:val="009F30A4"/>
    <w:rsid w:val="00A33186"/>
    <w:rsid w:val="00A341ED"/>
    <w:rsid w:val="00A720AA"/>
    <w:rsid w:val="00A84E6C"/>
    <w:rsid w:val="00A915AB"/>
    <w:rsid w:val="00AD2A77"/>
    <w:rsid w:val="00AD4516"/>
    <w:rsid w:val="00B526E4"/>
    <w:rsid w:val="00BA0F87"/>
    <w:rsid w:val="00BB582A"/>
    <w:rsid w:val="00BC572E"/>
    <w:rsid w:val="00BD7FA0"/>
    <w:rsid w:val="00C23CCF"/>
    <w:rsid w:val="00C52411"/>
    <w:rsid w:val="00C746A1"/>
    <w:rsid w:val="00C90A98"/>
    <w:rsid w:val="00CC1702"/>
    <w:rsid w:val="00D54C7E"/>
    <w:rsid w:val="00D56D24"/>
    <w:rsid w:val="00DB711D"/>
    <w:rsid w:val="00DC5A6E"/>
    <w:rsid w:val="00DE1185"/>
    <w:rsid w:val="00DE2D0C"/>
    <w:rsid w:val="00DE493F"/>
    <w:rsid w:val="00E15046"/>
    <w:rsid w:val="00E162A9"/>
    <w:rsid w:val="00E22310"/>
    <w:rsid w:val="00E234B4"/>
    <w:rsid w:val="00E3615C"/>
    <w:rsid w:val="00E44A08"/>
    <w:rsid w:val="00E634CA"/>
    <w:rsid w:val="00EA286E"/>
    <w:rsid w:val="00EB1D65"/>
    <w:rsid w:val="00EC41FF"/>
    <w:rsid w:val="00ED5227"/>
    <w:rsid w:val="00F01215"/>
    <w:rsid w:val="00F21048"/>
    <w:rsid w:val="00F22A2E"/>
    <w:rsid w:val="00F272EB"/>
    <w:rsid w:val="00F56FB7"/>
    <w:rsid w:val="00F922C1"/>
    <w:rsid w:val="00F936DE"/>
    <w:rsid w:val="00FA2946"/>
    <w:rsid w:val="00FC37F7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58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25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85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5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25855"/>
    <w:rPr>
      <w:sz w:val="28"/>
    </w:rPr>
  </w:style>
  <w:style w:type="character" w:customStyle="1" w:styleId="a4">
    <w:name w:val="Основной текст Знак"/>
    <w:basedOn w:val="a0"/>
    <w:link w:val="a3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725855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585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nhideWhenUsed/>
    <w:rsid w:val="007258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58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7258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5855"/>
    <w:pPr>
      <w:shd w:val="clear" w:color="auto" w:fill="FFFFFF"/>
      <w:spacing w:after="360" w:line="355" w:lineRule="exact"/>
      <w:jc w:val="center"/>
    </w:pPr>
    <w:rPr>
      <w:sz w:val="27"/>
      <w:szCs w:val="27"/>
      <w:lang w:eastAsia="en-US"/>
    </w:rPr>
  </w:style>
  <w:style w:type="character" w:customStyle="1" w:styleId="a7">
    <w:name w:val="Основной текст с отступом Знак"/>
    <w:basedOn w:val="a0"/>
    <w:link w:val="a8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rsid w:val="00725855"/>
    <w:pPr>
      <w:ind w:firstLine="709"/>
      <w:jc w:val="both"/>
    </w:pPr>
    <w:rPr>
      <w:sz w:val="28"/>
    </w:rPr>
  </w:style>
  <w:style w:type="character" w:customStyle="1" w:styleId="a9">
    <w:name w:val="Нижний колонтитул Знак"/>
    <w:basedOn w:val="a0"/>
    <w:link w:val="aa"/>
    <w:uiPriority w:val="99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rsid w:val="0072585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c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rsid w:val="00725855"/>
    <w:pPr>
      <w:tabs>
        <w:tab w:val="center" w:pos="4153"/>
        <w:tab w:val="right" w:pos="8306"/>
      </w:tabs>
    </w:pPr>
  </w:style>
  <w:style w:type="paragraph" w:styleId="ad">
    <w:name w:val="List Paragraph"/>
    <w:basedOn w:val="a"/>
    <w:uiPriority w:val="34"/>
    <w:qFormat/>
    <w:rsid w:val="00725855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1E6E00"/>
  </w:style>
  <w:style w:type="paragraph" w:customStyle="1" w:styleId="ConsPlusNormal">
    <w:name w:val="ConsPlusNormal"/>
    <w:rsid w:val="007258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C5A6E"/>
    <w:pPr>
      <w:jc w:val="center"/>
    </w:pPr>
    <w:rPr>
      <w:sz w:val="28"/>
    </w:rPr>
  </w:style>
  <w:style w:type="character" w:styleId="af">
    <w:name w:val="page number"/>
    <w:basedOn w:val="a0"/>
    <w:rsid w:val="00DC5A6E"/>
  </w:style>
  <w:style w:type="table" w:styleId="af0">
    <w:name w:val="Table Grid"/>
    <w:basedOn w:val="a1"/>
    <w:uiPriority w:val="59"/>
    <w:rsid w:val="00DC5A6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DC5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B75F-213F-46D4-A2CA-EEE82AA4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2019-06-14T12:17:00Z</cp:lastPrinted>
  <dcterms:created xsi:type="dcterms:W3CDTF">2019-06-14T12:17:00Z</dcterms:created>
  <dcterms:modified xsi:type="dcterms:W3CDTF">2019-06-14T12:17:00Z</dcterms:modified>
</cp:coreProperties>
</file>