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0F" w:rsidRPr="0059410C" w:rsidRDefault="005F760F" w:rsidP="005F760F">
      <w:pPr>
        <w:jc w:val="center"/>
        <w:rPr>
          <w:color w:val="000000" w:themeColor="text1"/>
        </w:rPr>
      </w:pPr>
      <w:r w:rsidRPr="0059410C">
        <w:rPr>
          <w:noProof/>
          <w:color w:val="000000" w:themeColor="text1"/>
          <w:lang w:val="hy-AM" w:eastAsia="hy-AM"/>
        </w:rPr>
        <w:drawing>
          <wp:inline distT="0" distB="0" distL="0" distR="0">
            <wp:extent cx="711200" cy="800100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60F" w:rsidRPr="0059410C" w:rsidRDefault="005F760F" w:rsidP="00CC0B5A">
      <w:pPr>
        <w:jc w:val="center"/>
        <w:rPr>
          <w:b/>
          <w:color w:val="000000" w:themeColor="text1"/>
          <w:sz w:val="32"/>
          <w:szCs w:val="32"/>
        </w:rPr>
      </w:pPr>
      <w:r w:rsidRPr="0059410C">
        <w:rPr>
          <w:b/>
          <w:color w:val="000000" w:themeColor="text1"/>
          <w:sz w:val="32"/>
          <w:szCs w:val="32"/>
        </w:rPr>
        <w:t xml:space="preserve">Администрация Мясниковского района </w:t>
      </w:r>
    </w:p>
    <w:p w:rsidR="005F760F" w:rsidRPr="0059410C" w:rsidRDefault="005F760F" w:rsidP="00CC0B5A">
      <w:pPr>
        <w:pStyle w:val="2"/>
        <w:rPr>
          <w:color w:val="000000" w:themeColor="text1"/>
          <w:sz w:val="28"/>
          <w:szCs w:val="28"/>
        </w:rPr>
      </w:pPr>
      <w:r w:rsidRPr="0059410C">
        <w:rPr>
          <w:color w:val="000000" w:themeColor="text1"/>
          <w:sz w:val="32"/>
          <w:szCs w:val="32"/>
        </w:rPr>
        <w:t>ПОСТАНОВЛЕНИЕ</w:t>
      </w:r>
    </w:p>
    <w:p w:rsidR="005F760F" w:rsidRPr="0059410C" w:rsidRDefault="005F760F" w:rsidP="005F760F">
      <w:pPr>
        <w:ind w:firstLine="709"/>
        <w:rPr>
          <w:color w:val="000000" w:themeColor="text1"/>
          <w:sz w:val="28"/>
          <w:szCs w:val="28"/>
        </w:rPr>
      </w:pPr>
    </w:p>
    <w:p w:rsidR="005F760F" w:rsidRPr="0059410C" w:rsidRDefault="005F760F" w:rsidP="0059410C">
      <w:pPr>
        <w:pStyle w:val="3"/>
        <w:rPr>
          <w:color w:val="000000" w:themeColor="text1"/>
          <w:sz w:val="28"/>
          <w:szCs w:val="28"/>
        </w:rPr>
      </w:pPr>
      <w:r w:rsidRPr="0059410C">
        <w:rPr>
          <w:color w:val="000000" w:themeColor="text1"/>
          <w:sz w:val="28"/>
          <w:szCs w:val="28"/>
        </w:rPr>
        <w:t xml:space="preserve">___________                           </w:t>
      </w:r>
      <w:r w:rsidR="0059410C" w:rsidRPr="0059410C">
        <w:rPr>
          <w:color w:val="000000" w:themeColor="text1"/>
          <w:sz w:val="28"/>
          <w:szCs w:val="28"/>
        </w:rPr>
        <w:t xml:space="preserve">      </w:t>
      </w:r>
      <w:r w:rsidRPr="0059410C">
        <w:rPr>
          <w:color w:val="000000" w:themeColor="text1"/>
          <w:sz w:val="28"/>
          <w:szCs w:val="28"/>
        </w:rPr>
        <w:t xml:space="preserve">       №_____           </w:t>
      </w:r>
      <w:r w:rsidR="0059410C" w:rsidRPr="0059410C">
        <w:rPr>
          <w:color w:val="000000" w:themeColor="text1"/>
          <w:sz w:val="28"/>
          <w:szCs w:val="28"/>
        </w:rPr>
        <w:t xml:space="preserve">      </w:t>
      </w:r>
      <w:r w:rsidRPr="0059410C">
        <w:rPr>
          <w:color w:val="000000" w:themeColor="text1"/>
          <w:sz w:val="28"/>
          <w:szCs w:val="28"/>
        </w:rPr>
        <w:t xml:space="preserve">                        с. Чалтырь</w:t>
      </w:r>
    </w:p>
    <w:p w:rsidR="005F760F" w:rsidRPr="0059410C" w:rsidRDefault="005F760F" w:rsidP="005F760F">
      <w:pPr>
        <w:pStyle w:val="3"/>
        <w:ind w:right="4819" w:firstLine="709"/>
        <w:jc w:val="both"/>
        <w:rPr>
          <w:color w:val="000000" w:themeColor="text1"/>
          <w:sz w:val="28"/>
          <w:szCs w:val="28"/>
        </w:rPr>
      </w:pPr>
    </w:p>
    <w:p w:rsidR="00CC0B5A" w:rsidRPr="00CC0B5A" w:rsidRDefault="00CC0B5A" w:rsidP="00CC0B5A">
      <w:pPr>
        <w:pStyle w:val="ConsPlusNormal"/>
        <w:jc w:val="center"/>
        <w:rPr>
          <w:b/>
          <w:color w:val="000000" w:themeColor="text1"/>
          <w:sz w:val="27"/>
          <w:szCs w:val="27"/>
        </w:rPr>
      </w:pPr>
      <w:r w:rsidRPr="00CC0B5A">
        <w:rPr>
          <w:b/>
          <w:color w:val="000000" w:themeColor="text1"/>
          <w:sz w:val="28"/>
          <w:szCs w:val="28"/>
        </w:rPr>
        <w:t xml:space="preserve">Об утверждении </w:t>
      </w:r>
      <w:r>
        <w:rPr>
          <w:b/>
          <w:color w:val="000000" w:themeColor="text1"/>
          <w:sz w:val="27"/>
          <w:szCs w:val="27"/>
        </w:rPr>
        <w:t>Поряд</w:t>
      </w:r>
      <w:r w:rsidRPr="00CC0B5A">
        <w:rPr>
          <w:b/>
          <w:color w:val="000000" w:themeColor="text1"/>
          <w:sz w:val="27"/>
          <w:szCs w:val="27"/>
        </w:rPr>
        <w:t>ка</w:t>
      </w:r>
    </w:p>
    <w:p w:rsidR="00CC0B5A" w:rsidRPr="00CC0B5A" w:rsidRDefault="00CC0B5A" w:rsidP="00CC0B5A">
      <w:pPr>
        <w:pStyle w:val="ConsPlusNormal"/>
        <w:jc w:val="center"/>
        <w:rPr>
          <w:b/>
          <w:color w:val="000000" w:themeColor="text1"/>
          <w:sz w:val="27"/>
          <w:szCs w:val="27"/>
        </w:rPr>
      </w:pPr>
      <w:r w:rsidRPr="00CC0B5A">
        <w:rPr>
          <w:b/>
          <w:color w:val="000000" w:themeColor="text1"/>
          <w:sz w:val="27"/>
          <w:szCs w:val="27"/>
        </w:rPr>
        <w:t>определения размера арендной платы за земельные участки, государственная собственность на которые не разграничена, и земельные участки, находящиеся в собственности муниципального образования «Мясниковский район»,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</w:r>
    </w:p>
    <w:p w:rsidR="00267A19" w:rsidRPr="0059410C" w:rsidRDefault="00267A19">
      <w:pPr>
        <w:pStyle w:val="ConsPlusNormal"/>
        <w:jc w:val="both"/>
        <w:rPr>
          <w:color w:val="000000" w:themeColor="text1"/>
          <w:sz w:val="27"/>
          <w:szCs w:val="27"/>
        </w:rPr>
      </w:pPr>
    </w:p>
    <w:p w:rsidR="00795C41" w:rsidRPr="0059410C" w:rsidRDefault="00267A19" w:rsidP="007F2F34">
      <w:pPr>
        <w:ind w:firstLine="708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В соответствии с Земельным </w:t>
      </w:r>
      <w:hyperlink r:id="rId7" w:history="1">
        <w:r w:rsidRPr="0059410C">
          <w:rPr>
            <w:color w:val="000000" w:themeColor="text1"/>
            <w:sz w:val="27"/>
            <w:szCs w:val="27"/>
          </w:rPr>
          <w:t>кодексом</w:t>
        </w:r>
      </w:hyperlink>
      <w:r w:rsidRPr="0059410C">
        <w:rPr>
          <w:color w:val="000000" w:themeColor="text1"/>
          <w:sz w:val="27"/>
          <w:szCs w:val="27"/>
        </w:rPr>
        <w:t xml:space="preserve"> Российской Федерации, Федеральным </w:t>
      </w:r>
      <w:hyperlink r:id="rId8" w:history="1">
        <w:r w:rsidRPr="0059410C">
          <w:rPr>
            <w:color w:val="000000" w:themeColor="text1"/>
            <w:sz w:val="27"/>
            <w:szCs w:val="27"/>
          </w:rPr>
          <w:t>законом</w:t>
        </w:r>
      </w:hyperlink>
      <w:r w:rsidRPr="0059410C">
        <w:rPr>
          <w:color w:val="000000" w:themeColor="text1"/>
          <w:sz w:val="27"/>
          <w:szCs w:val="27"/>
        </w:rPr>
        <w:t xml:space="preserve"> от 06.10.2003 </w:t>
      </w:r>
      <w:r w:rsidR="0059410C" w:rsidRPr="0059410C">
        <w:rPr>
          <w:color w:val="000000" w:themeColor="text1"/>
          <w:sz w:val="27"/>
          <w:szCs w:val="27"/>
        </w:rPr>
        <w:t>№</w:t>
      </w:r>
      <w:r w:rsidRPr="0059410C">
        <w:rPr>
          <w:color w:val="000000" w:themeColor="text1"/>
          <w:sz w:val="27"/>
          <w:szCs w:val="27"/>
        </w:rPr>
        <w:t xml:space="preserve"> 131-ФЗ </w:t>
      </w:r>
      <w:r w:rsidR="0059410C" w:rsidRPr="0059410C">
        <w:rPr>
          <w:color w:val="000000" w:themeColor="text1"/>
          <w:sz w:val="27"/>
          <w:szCs w:val="27"/>
        </w:rPr>
        <w:t>«</w:t>
      </w:r>
      <w:r w:rsidRPr="0059410C">
        <w:rPr>
          <w:color w:val="000000" w:themeColor="text1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59410C" w:rsidRPr="0059410C">
        <w:rPr>
          <w:color w:val="000000" w:themeColor="text1"/>
          <w:sz w:val="27"/>
          <w:szCs w:val="27"/>
        </w:rPr>
        <w:t>»</w:t>
      </w:r>
      <w:r w:rsidRPr="0059410C">
        <w:rPr>
          <w:color w:val="000000" w:themeColor="text1"/>
          <w:sz w:val="27"/>
          <w:szCs w:val="27"/>
        </w:rPr>
        <w:t xml:space="preserve">, Областным </w:t>
      </w:r>
      <w:hyperlink r:id="rId9" w:history="1">
        <w:r w:rsidRPr="0059410C">
          <w:rPr>
            <w:color w:val="000000" w:themeColor="text1"/>
            <w:sz w:val="27"/>
            <w:szCs w:val="27"/>
          </w:rPr>
          <w:t>законом</w:t>
        </w:r>
      </w:hyperlink>
      <w:r w:rsidRPr="0059410C">
        <w:rPr>
          <w:color w:val="000000" w:themeColor="text1"/>
          <w:sz w:val="27"/>
          <w:szCs w:val="27"/>
        </w:rPr>
        <w:t xml:space="preserve"> от 22.07.2003 </w:t>
      </w:r>
      <w:r w:rsidR="0059410C" w:rsidRPr="0059410C">
        <w:rPr>
          <w:color w:val="000000" w:themeColor="text1"/>
          <w:sz w:val="27"/>
          <w:szCs w:val="27"/>
        </w:rPr>
        <w:t>№</w:t>
      </w:r>
      <w:r w:rsidRPr="0059410C">
        <w:rPr>
          <w:color w:val="000000" w:themeColor="text1"/>
          <w:sz w:val="27"/>
          <w:szCs w:val="27"/>
        </w:rPr>
        <w:t xml:space="preserve"> 19-ЗС </w:t>
      </w:r>
      <w:r w:rsidR="0059410C" w:rsidRPr="0059410C">
        <w:rPr>
          <w:color w:val="000000" w:themeColor="text1"/>
          <w:sz w:val="27"/>
          <w:szCs w:val="27"/>
        </w:rPr>
        <w:t>«</w:t>
      </w:r>
      <w:r w:rsidRPr="0059410C">
        <w:rPr>
          <w:color w:val="000000" w:themeColor="text1"/>
          <w:sz w:val="27"/>
          <w:szCs w:val="27"/>
        </w:rPr>
        <w:t>О регулировании земельных отношений в Ростовской области</w:t>
      </w:r>
      <w:r w:rsidR="0059410C" w:rsidRPr="0059410C">
        <w:rPr>
          <w:color w:val="000000" w:themeColor="text1"/>
          <w:sz w:val="27"/>
          <w:szCs w:val="27"/>
        </w:rPr>
        <w:t>»</w:t>
      </w:r>
      <w:r w:rsidRPr="0059410C">
        <w:rPr>
          <w:color w:val="000000" w:themeColor="text1"/>
          <w:sz w:val="27"/>
          <w:szCs w:val="27"/>
        </w:rPr>
        <w:t xml:space="preserve">, </w:t>
      </w:r>
      <w:hyperlink r:id="rId10" w:history="1">
        <w:r w:rsidRPr="0059410C">
          <w:rPr>
            <w:color w:val="000000" w:themeColor="text1"/>
            <w:sz w:val="27"/>
            <w:szCs w:val="27"/>
          </w:rPr>
          <w:t>постановлением</w:t>
        </w:r>
      </w:hyperlink>
      <w:r w:rsidRPr="0059410C">
        <w:rPr>
          <w:color w:val="000000" w:themeColor="text1"/>
          <w:sz w:val="27"/>
          <w:szCs w:val="27"/>
        </w:rPr>
        <w:t xml:space="preserve"> Правительства Ростовской области от 08.05.2015 </w:t>
      </w:r>
      <w:r w:rsidR="0059410C" w:rsidRPr="0059410C">
        <w:rPr>
          <w:color w:val="000000" w:themeColor="text1"/>
          <w:sz w:val="27"/>
          <w:szCs w:val="27"/>
        </w:rPr>
        <w:t>№</w:t>
      </w:r>
      <w:r w:rsidRPr="0059410C">
        <w:rPr>
          <w:color w:val="000000" w:themeColor="text1"/>
          <w:sz w:val="27"/>
          <w:szCs w:val="27"/>
        </w:rPr>
        <w:t xml:space="preserve"> 332 </w:t>
      </w:r>
      <w:r w:rsidR="0059410C" w:rsidRPr="0059410C">
        <w:rPr>
          <w:color w:val="000000" w:themeColor="text1"/>
          <w:sz w:val="27"/>
          <w:szCs w:val="27"/>
        </w:rPr>
        <w:t>«</w:t>
      </w:r>
      <w:r w:rsidRPr="0059410C">
        <w:rPr>
          <w:color w:val="000000" w:themeColor="text1"/>
          <w:sz w:val="27"/>
          <w:szCs w:val="27"/>
        </w:rPr>
        <w:t>Об утверждении Порядка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</w:r>
      <w:r w:rsidR="0059410C" w:rsidRPr="0059410C">
        <w:rPr>
          <w:color w:val="000000" w:themeColor="text1"/>
          <w:sz w:val="27"/>
          <w:szCs w:val="27"/>
        </w:rPr>
        <w:t>»</w:t>
      </w:r>
      <w:r w:rsidRPr="0059410C">
        <w:rPr>
          <w:color w:val="000000" w:themeColor="text1"/>
          <w:sz w:val="27"/>
          <w:szCs w:val="27"/>
        </w:rPr>
        <w:t xml:space="preserve">, </w:t>
      </w:r>
      <w:hyperlink r:id="rId11" w:history="1">
        <w:r w:rsidRPr="0059410C">
          <w:rPr>
            <w:color w:val="000000" w:themeColor="text1"/>
            <w:sz w:val="27"/>
            <w:szCs w:val="27"/>
          </w:rPr>
          <w:t>постановлением</w:t>
        </w:r>
      </w:hyperlink>
      <w:r w:rsidRPr="0059410C">
        <w:rPr>
          <w:color w:val="000000" w:themeColor="text1"/>
          <w:sz w:val="27"/>
          <w:szCs w:val="27"/>
        </w:rPr>
        <w:t xml:space="preserve"> Администрации </w:t>
      </w:r>
      <w:r w:rsidR="00795C41" w:rsidRPr="0059410C">
        <w:rPr>
          <w:color w:val="000000" w:themeColor="text1"/>
          <w:sz w:val="27"/>
          <w:szCs w:val="27"/>
        </w:rPr>
        <w:t xml:space="preserve">Мясниковского района </w:t>
      </w:r>
      <w:r w:rsidRPr="0059410C">
        <w:rPr>
          <w:color w:val="000000" w:themeColor="text1"/>
          <w:sz w:val="27"/>
          <w:szCs w:val="27"/>
        </w:rPr>
        <w:t xml:space="preserve"> от </w:t>
      </w:r>
      <w:r w:rsidR="007F2F34" w:rsidRPr="0059410C">
        <w:rPr>
          <w:color w:val="000000" w:themeColor="text1"/>
          <w:sz w:val="27"/>
          <w:szCs w:val="27"/>
        </w:rPr>
        <w:t>18.08.2015</w:t>
      </w:r>
      <w:r w:rsidRPr="0059410C">
        <w:rPr>
          <w:color w:val="000000" w:themeColor="text1"/>
          <w:sz w:val="27"/>
          <w:szCs w:val="27"/>
        </w:rPr>
        <w:t xml:space="preserve"> </w:t>
      </w:r>
      <w:r w:rsidR="0059410C" w:rsidRPr="0059410C">
        <w:rPr>
          <w:color w:val="000000" w:themeColor="text1"/>
          <w:sz w:val="27"/>
          <w:szCs w:val="27"/>
        </w:rPr>
        <w:t xml:space="preserve">№ </w:t>
      </w:r>
      <w:r w:rsidR="00795C41" w:rsidRPr="0059410C">
        <w:rPr>
          <w:color w:val="000000" w:themeColor="text1"/>
          <w:sz w:val="27"/>
          <w:szCs w:val="27"/>
        </w:rPr>
        <w:t>1309</w:t>
      </w:r>
      <w:r w:rsidRPr="0059410C">
        <w:rPr>
          <w:color w:val="000000" w:themeColor="text1"/>
          <w:sz w:val="27"/>
          <w:szCs w:val="27"/>
        </w:rPr>
        <w:t xml:space="preserve"> </w:t>
      </w:r>
      <w:r w:rsidR="0059410C" w:rsidRPr="0059410C">
        <w:rPr>
          <w:color w:val="000000" w:themeColor="text1"/>
          <w:sz w:val="27"/>
          <w:szCs w:val="27"/>
        </w:rPr>
        <w:t>«</w:t>
      </w:r>
      <w:r w:rsidR="00795C41" w:rsidRPr="0059410C">
        <w:rPr>
          <w:color w:val="000000" w:themeColor="text1"/>
          <w:sz w:val="27"/>
          <w:szCs w:val="27"/>
        </w:rPr>
        <w:t>Об арендной плате за использование земельных участков,</w:t>
      </w:r>
      <w:r w:rsidR="00ED29EC" w:rsidRPr="0059410C">
        <w:rPr>
          <w:color w:val="000000" w:themeColor="text1"/>
          <w:sz w:val="27"/>
          <w:szCs w:val="27"/>
        </w:rPr>
        <w:t xml:space="preserve"> </w:t>
      </w:r>
      <w:r w:rsidR="00795C41" w:rsidRPr="0059410C">
        <w:rPr>
          <w:color w:val="000000" w:themeColor="text1"/>
          <w:sz w:val="27"/>
          <w:szCs w:val="27"/>
        </w:rPr>
        <w:t xml:space="preserve">государственная собственность на которые не разграничена, и земельных участков, находящихся в муниципальной собственности муниципального образования «Мясниковский район» </w:t>
      </w:r>
      <w:r w:rsidRPr="0059410C">
        <w:rPr>
          <w:color w:val="000000" w:themeColor="text1"/>
          <w:sz w:val="27"/>
          <w:szCs w:val="27"/>
        </w:rPr>
        <w:t xml:space="preserve">и </w:t>
      </w:r>
      <w:hyperlink r:id="rId12" w:history="1">
        <w:r w:rsidRPr="0059410C">
          <w:rPr>
            <w:color w:val="000000" w:themeColor="text1"/>
            <w:sz w:val="27"/>
            <w:szCs w:val="27"/>
          </w:rPr>
          <w:t>Уставом</w:t>
        </w:r>
      </w:hyperlink>
      <w:r w:rsidRPr="0059410C">
        <w:rPr>
          <w:color w:val="000000" w:themeColor="text1"/>
          <w:sz w:val="27"/>
          <w:szCs w:val="27"/>
        </w:rPr>
        <w:t xml:space="preserve"> муниципального образования </w:t>
      </w:r>
      <w:r w:rsidR="0059410C" w:rsidRPr="0059410C">
        <w:rPr>
          <w:color w:val="000000" w:themeColor="text1"/>
          <w:sz w:val="27"/>
          <w:szCs w:val="27"/>
        </w:rPr>
        <w:t>«</w:t>
      </w:r>
      <w:r w:rsidR="00795C41" w:rsidRPr="0059410C">
        <w:rPr>
          <w:color w:val="000000" w:themeColor="text1"/>
          <w:sz w:val="27"/>
          <w:szCs w:val="27"/>
        </w:rPr>
        <w:t>Мясниковский район</w:t>
      </w:r>
      <w:r w:rsidR="0059410C" w:rsidRPr="0059410C">
        <w:rPr>
          <w:color w:val="000000" w:themeColor="text1"/>
          <w:sz w:val="27"/>
          <w:szCs w:val="27"/>
        </w:rPr>
        <w:t>»</w:t>
      </w:r>
      <w:r w:rsidRPr="0059410C">
        <w:rPr>
          <w:color w:val="000000" w:themeColor="text1"/>
          <w:sz w:val="27"/>
          <w:szCs w:val="27"/>
        </w:rPr>
        <w:t xml:space="preserve">, в целях реализации Областного </w:t>
      </w:r>
      <w:hyperlink r:id="rId13" w:history="1">
        <w:r w:rsidRPr="0059410C">
          <w:rPr>
            <w:color w:val="000000" w:themeColor="text1"/>
            <w:sz w:val="27"/>
            <w:szCs w:val="27"/>
          </w:rPr>
          <w:t>закона</w:t>
        </w:r>
      </w:hyperlink>
      <w:r w:rsidRPr="0059410C">
        <w:rPr>
          <w:color w:val="000000" w:themeColor="text1"/>
          <w:sz w:val="27"/>
          <w:szCs w:val="27"/>
        </w:rPr>
        <w:t xml:space="preserve"> от 25.02.2015 </w:t>
      </w:r>
      <w:r w:rsidR="0059410C" w:rsidRPr="0059410C">
        <w:rPr>
          <w:color w:val="000000" w:themeColor="text1"/>
          <w:sz w:val="27"/>
          <w:szCs w:val="27"/>
        </w:rPr>
        <w:t>№</w:t>
      </w:r>
      <w:r w:rsidRPr="0059410C">
        <w:rPr>
          <w:color w:val="000000" w:themeColor="text1"/>
          <w:sz w:val="27"/>
          <w:szCs w:val="27"/>
        </w:rPr>
        <w:t xml:space="preserve"> 312-ЗС </w:t>
      </w:r>
      <w:r w:rsidR="0059410C" w:rsidRPr="0059410C">
        <w:rPr>
          <w:color w:val="000000" w:themeColor="text1"/>
          <w:sz w:val="27"/>
          <w:szCs w:val="27"/>
        </w:rPr>
        <w:t>«</w:t>
      </w:r>
      <w:r w:rsidRPr="0059410C">
        <w:rPr>
          <w:color w:val="000000" w:themeColor="text1"/>
          <w:sz w:val="27"/>
          <w:szCs w:val="27"/>
        </w:rPr>
        <w:t xml:space="preserve"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</w:t>
      </w:r>
      <w:r w:rsidR="00795C41" w:rsidRPr="0059410C">
        <w:rPr>
          <w:color w:val="000000" w:themeColor="text1"/>
          <w:sz w:val="27"/>
          <w:szCs w:val="27"/>
        </w:rPr>
        <w:t>в аренду без проведения торгов</w:t>
      </w:r>
      <w:r w:rsidR="0059410C" w:rsidRPr="0059410C">
        <w:rPr>
          <w:color w:val="000000" w:themeColor="text1"/>
          <w:sz w:val="27"/>
          <w:szCs w:val="27"/>
        </w:rPr>
        <w:t>»</w:t>
      </w:r>
      <w:r w:rsidR="00795C41" w:rsidRPr="0059410C">
        <w:rPr>
          <w:color w:val="000000" w:themeColor="text1"/>
          <w:sz w:val="27"/>
          <w:szCs w:val="27"/>
        </w:rPr>
        <w:t xml:space="preserve">, Администрация Мясниковского района </w:t>
      </w:r>
    </w:p>
    <w:p w:rsidR="00795C41" w:rsidRPr="0059410C" w:rsidRDefault="00795C41" w:rsidP="00795C41">
      <w:pPr>
        <w:ind w:left="-540" w:right="-365" w:firstLine="180"/>
        <w:jc w:val="both"/>
        <w:rPr>
          <w:color w:val="000000" w:themeColor="text1"/>
          <w:sz w:val="27"/>
          <w:szCs w:val="27"/>
        </w:rPr>
      </w:pPr>
    </w:p>
    <w:p w:rsidR="00795C41" w:rsidRPr="0059410C" w:rsidRDefault="00ED29EC" w:rsidP="00CC0B5A">
      <w:pPr>
        <w:jc w:val="center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постановляет</w:t>
      </w:r>
      <w:r w:rsidR="00267A19" w:rsidRPr="0059410C">
        <w:rPr>
          <w:color w:val="000000" w:themeColor="text1"/>
          <w:sz w:val="27"/>
          <w:szCs w:val="27"/>
        </w:rPr>
        <w:t>:</w:t>
      </w:r>
    </w:p>
    <w:p w:rsidR="00795C41" w:rsidRPr="0059410C" w:rsidRDefault="00795C41" w:rsidP="005F760F">
      <w:pPr>
        <w:ind w:firstLine="180"/>
        <w:jc w:val="center"/>
        <w:rPr>
          <w:color w:val="000000" w:themeColor="text1"/>
          <w:sz w:val="27"/>
          <w:szCs w:val="27"/>
        </w:rPr>
      </w:pPr>
    </w:p>
    <w:p w:rsidR="00795C41" w:rsidRPr="0059410C" w:rsidRDefault="00267A19" w:rsidP="007F2F34">
      <w:pPr>
        <w:ind w:firstLine="708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1. Утвердить </w:t>
      </w:r>
      <w:hyperlink w:anchor="P35" w:history="1">
        <w:r w:rsidR="00615070" w:rsidRPr="0059410C">
          <w:rPr>
            <w:color w:val="000000" w:themeColor="text1"/>
            <w:sz w:val="27"/>
            <w:szCs w:val="27"/>
          </w:rPr>
          <w:t>Пор</w:t>
        </w:r>
        <w:r w:rsidR="00615070" w:rsidRPr="0059410C">
          <w:rPr>
            <w:color w:val="000000" w:themeColor="text1"/>
            <w:sz w:val="27"/>
            <w:szCs w:val="27"/>
          </w:rPr>
          <w:t>я</w:t>
        </w:r>
        <w:r w:rsidR="00615070" w:rsidRPr="0059410C">
          <w:rPr>
            <w:color w:val="000000" w:themeColor="text1"/>
            <w:sz w:val="27"/>
            <w:szCs w:val="27"/>
          </w:rPr>
          <w:t>док</w:t>
        </w:r>
      </w:hyperlink>
      <w:r w:rsidR="00615070" w:rsidRPr="0059410C">
        <w:rPr>
          <w:color w:val="000000" w:themeColor="text1"/>
          <w:sz w:val="27"/>
          <w:szCs w:val="27"/>
        </w:rPr>
        <w:t xml:space="preserve">  определения</w:t>
      </w:r>
      <w:r w:rsidRPr="0059410C">
        <w:rPr>
          <w:color w:val="000000" w:themeColor="text1"/>
          <w:sz w:val="27"/>
          <w:szCs w:val="27"/>
        </w:rPr>
        <w:t xml:space="preserve"> размера арендной платы за земельные участки, государственная собственность на которые не разграничена, и земельные участки, находящиеся в собственности муниципального образования </w:t>
      </w:r>
      <w:r w:rsidR="0059410C" w:rsidRPr="0059410C">
        <w:rPr>
          <w:color w:val="000000" w:themeColor="text1"/>
          <w:sz w:val="27"/>
          <w:szCs w:val="27"/>
        </w:rPr>
        <w:t>«</w:t>
      </w:r>
      <w:r w:rsidR="00615070" w:rsidRPr="0059410C">
        <w:rPr>
          <w:color w:val="000000" w:themeColor="text1"/>
          <w:sz w:val="27"/>
          <w:szCs w:val="27"/>
        </w:rPr>
        <w:t>Мясниковский район</w:t>
      </w:r>
      <w:r w:rsidR="0059410C" w:rsidRPr="0059410C">
        <w:rPr>
          <w:color w:val="000000" w:themeColor="text1"/>
          <w:sz w:val="27"/>
          <w:szCs w:val="27"/>
        </w:rPr>
        <w:t>»</w:t>
      </w:r>
      <w:r w:rsidRPr="0059410C">
        <w:rPr>
          <w:color w:val="000000" w:themeColor="text1"/>
          <w:sz w:val="27"/>
          <w:szCs w:val="27"/>
        </w:rPr>
        <w:t>, предоставляемые для размещения объектов социально-культурного и коммунально-бытового назначения, реализации масштабных инвестиционных проектов, согласно приложению.</w:t>
      </w:r>
    </w:p>
    <w:p w:rsidR="00795C41" w:rsidRDefault="00267A19" w:rsidP="007F2F34">
      <w:pPr>
        <w:ind w:firstLine="708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2. </w:t>
      </w:r>
      <w:r w:rsidR="00615070" w:rsidRPr="0059410C">
        <w:rPr>
          <w:color w:val="000000" w:themeColor="text1"/>
          <w:sz w:val="27"/>
          <w:szCs w:val="27"/>
        </w:rPr>
        <w:t>П</w:t>
      </w:r>
      <w:r w:rsidRPr="0059410C">
        <w:rPr>
          <w:color w:val="000000" w:themeColor="text1"/>
          <w:sz w:val="27"/>
          <w:szCs w:val="27"/>
        </w:rPr>
        <w:t>остановление вступает в силу со дня его официального опубликования.</w:t>
      </w:r>
    </w:p>
    <w:p w:rsidR="00CC0B5A" w:rsidRPr="0059410C" w:rsidRDefault="00CC0B5A" w:rsidP="007F2F34">
      <w:pPr>
        <w:ind w:firstLine="708"/>
        <w:jc w:val="both"/>
        <w:rPr>
          <w:color w:val="000000" w:themeColor="text1"/>
          <w:sz w:val="27"/>
          <w:szCs w:val="27"/>
        </w:rPr>
      </w:pPr>
    </w:p>
    <w:p w:rsidR="00267A19" w:rsidRPr="0059410C" w:rsidRDefault="007F2F34" w:rsidP="007F2F34">
      <w:pPr>
        <w:ind w:firstLine="708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lastRenderedPageBreak/>
        <w:t xml:space="preserve">3. </w:t>
      </w:r>
      <w:r w:rsidR="00267A19" w:rsidRPr="0059410C">
        <w:rPr>
          <w:color w:val="000000" w:themeColor="text1"/>
          <w:sz w:val="27"/>
          <w:szCs w:val="27"/>
        </w:rPr>
        <w:t xml:space="preserve">Контроль за исполнением постановления возложить на заместителя главы Администрации </w:t>
      </w:r>
      <w:r w:rsidRPr="0059410C">
        <w:rPr>
          <w:color w:val="000000" w:themeColor="text1"/>
          <w:sz w:val="27"/>
          <w:szCs w:val="27"/>
        </w:rPr>
        <w:t>Мясниковского района</w:t>
      </w:r>
      <w:r w:rsidR="00795C41" w:rsidRPr="0059410C">
        <w:rPr>
          <w:color w:val="000000" w:themeColor="text1"/>
          <w:sz w:val="27"/>
          <w:szCs w:val="27"/>
        </w:rPr>
        <w:t xml:space="preserve"> В.Х.</w:t>
      </w:r>
      <w:r w:rsidR="0059410C" w:rsidRPr="0059410C">
        <w:rPr>
          <w:color w:val="000000" w:themeColor="text1"/>
          <w:sz w:val="27"/>
          <w:szCs w:val="27"/>
        </w:rPr>
        <w:t xml:space="preserve"> </w:t>
      </w:r>
      <w:r w:rsidR="00795C41" w:rsidRPr="0059410C">
        <w:rPr>
          <w:color w:val="000000" w:themeColor="text1"/>
          <w:sz w:val="27"/>
          <w:szCs w:val="27"/>
        </w:rPr>
        <w:t>Хатламаджиян</w:t>
      </w:r>
      <w:r w:rsidR="0059410C" w:rsidRPr="0059410C">
        <w:rPr>
          <w:color w:val="000000" w:themeColor="text1"/>
          <w:sz w:val="27"/>
          <w:szCs w:val="27"/>
        </w:rPr>
        <w:t>.</w:t>
      </w:r>
    </w:p>
    <w:p w:rsidR="00267A19" w:rsidRPr="0059410C" w:rsidRDefault="00267A19" w:rsidP="005F760F">
      <w:pPr>
        <w:pStyle w:val="ConsPlusNormal"/>
        <w:jc w:val="both"/>
        <w:rPr>
          <w:color w:val="000000" w:themeColor="text1"/>
          <w:sz w:val="27"/>
          <w:szCs w:val="27"/>
        </w:rPr>
      </w:pPr>
    </w:p>
    <w:p w:rsidR="00267A19" w:rsidRPr="0059410C" w:rsidRDefault="00267A19" w:rsidP="005F760F">
      <w:pPr>
        <w:pStyle w:val="ConsPlusNormal"/>
        <w:jc w:val="both"/>
        <w:rPr>
          <w:color w:val="000000" w:themeColor="text1"/>
          <w:sz w:val="27"/>
          <w:szCs w:val="27"/>
        </w:rPr>
      </w:pPr>
    </w:p>
    <w:p w:rsidR="00795C41" w:rsidRPr="0059410C" w:rsidRDefault="00795C41" w:rsidP="005F760F">
      <w:pPr>
        <w:pStyle w:val="ConsPlusNormal"/>
        <w:outlineLvl w:val="0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Глава Администрации </w:t>
      </w:r>
    </w:p>
    <w:p w:rsidR="00795C41" w:rsidRPr="0059410C" w:rsidRDefault="00795C41" w:rsidP="005F760F">
      <w:pPr>
        <w:pStyle w:val="ConsPlusNormal"/>
        <w:outlineLvl w:val="0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Мясниковского района                                      </w:t>
      </w:r>
      <w:r w:rsidR="00ED29EC" w:rsidRPr="0059410C">
        <w:rPr>
          <w:color w:val="000000" w:themeColor="text1"/>
          <w:sz w:val="27"/>
          <w:szCs w:val="27"/>
        </w:rPr>
        <w:t xml:space="preserve">              </w:t>
      </w:r>
      <w:r w:rsidRPr="0059410C">
        <w:rPr>
          <w:color w:val="000000" w:themeColor="text1"/>
          <w:sz w:val="27"/>
          <w:szCs w:val="27"/>
        </w:rPr>
        <w:t xml:space="preserve">            </w:t>
      </w:r>
      <w:r w:rsidR="0059410C" w:rsidRPr="0059410C">
        <w:rPr>
          <w:color w:val="000000" w:themeColor="text1"/>
          <w:sz w:val="27"/>
          <w:szCs w:val="27"/>
        </w:rPr>
        <w:t xml:space="preserve">             </w:t>
      </w:r>
      <w:r w:rsidR="007F2F34" w:rsidRPr="0059410C">
        <w:rPr>
          <w:color w:val="000000" w:themeColor="text1"/>
          <w:sz w:val="27"/>
          <w:szCs w:val="27"/>
        </w:rPr>
        <w:t xml:space="preserve">  </w:t>
      </w:r>
      <w:r w:rsidRPr="0059410C">
        <w:rPr>
          <w:color w:val="000000" w:themeColor="text1"/>
          <w:sz w:val="27"/>
          <w:szCs w:val="27"/>
        </w:rPr>
        <w:t>В.С.</w:t>
      </w:r>
      <w:r w:rsidR="0059410C" w:rsidRPr="0059410C">
        <w:rPr>
          <w:color w:val="000000" w:themeColor="text1"/>
          <w:sz w:val="27"/>
          <w:szCs w:val="27"/>
        </w:rPr>
        <w:t xml:space="preserve"> </w:t>
      </w:r>
      <w:proofErr w:type="spellStart"/>
      <w:r w:rsidRPr="0059410C">
        <w:rPr>
          <w:color w:val="000000" w:themeColor="text1"/>
          <w:sz w:val="27"/>
          <w:szCs w:val="27"/>
        </w:rPr>
        <w:t>Килафян</w:t>
      </w:r>
      <w:proofErr w:type="spellEnd"/>
    </w:p>
    <w:p w:rsidR="0059410C" w:rsidRPr="0059410C" w:rsidRDefault="0059410C">
      <w:pPr>
        <w:spacing w:after="200" w:line="276" w:lineRule="auto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br w:type="page"/>
      </w:r>
    </w:p>
    <w:p w:rsidR="00267A19" w:rsidRPr="0059410C" w:rsidRDefault="00267A19" w:rsidP="0059410C">
      <w:pPr>
        <w:pStyle w:val="ConsPlusNormal"/>
        <w:ind w:firstLine="6237"/>
        <w:jc w:val="center"/>
        <w:outlineLvl w:val="0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lastRenderedPageBreak/>
        <w:t>Приложение</w:t>
      </w:r>
    </w:p>
    <w:p w:rsidR="00267A19" w:rsidRPr="0059410C" w:rsidRDefault="00267A19" w:rsidP="0059410C">
      <w:pPr>
        <w:pStyle w:val="ConsPlusNormal"/>
        <w:ind w:firstLine="6237"/>
        <w:jc w:val="center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к постановлению</w:t>
      </w:r>
    </w:p>
    <w:p w:rsidR="00267A19" w:rsidRPr="0059410C" w:rsidRDefault="00267A19" w:rsidP="0059410C">
      <w:pPr>
        <w:pStyle w:val="ConsPlusNormal"/>
        <w:ind w:firstLine="6237"/>
        <w:jc w:val="center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Администрации</w:t>
      </w:r>
    </w:p>
    <w:p w:rsidR="00267A19" w:rsidRPr="0059410C" w:rsidRDefault="00795C41" w:rsidP="0059410C">
      <w:pPr>
        <w:pStyle w:val="ConsPlusNormal"/>
        <w:ind w:firstLine="6237"/>
        <w:jc w:val="center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Мясниковского района</w:t>
      </w:r>
    </w:p>
    <w:p w:rsidR="00267A19" w:rsidRPr="0059410C" w:rsidRDefault="00267A19" w:rsidP="0059410C">
      <w:pPr>
        <w:pStyle w:val="ConsPlusNormal"/>
        <w:ind w:firstLine="6237"/>
        <w:jc w:val="center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от </w:t>
      </w:r>
      <w:r w:rsidR="00795C41" w:rsidRPr="0059410C">
        <w:rPr>
          <w:color w:val="000000" w:themeColor="text1"/>
          <w:sz w:val="27"/>
          <w:szCs w:val="27"/>
        </w:rPr>
        <w:t>_________</w:t>
      </w:r>
      <w:r w:rsidRPr="0059410C">
        <w:rPr>
          <w:color w:val="000000" w:themeColor="text1"/>
          <w:sz w:val="27"/>
          <w:szCs w:val="27"/>
        </w:rPr>
        <w:t xml:space="preserve"> </w:t>
      </w:r>
      <w:r w:rsidR="0059410C" w:rsidRPr="0059410C">
        <w:rPr>
          <w:color w:val="000000" w:themeColor="text1"/>
          <w:sz w:val="27"/>
          <w:szCs w:val="27"/>
        </w:rPr>
        <w:t>№</w:t>
      </w:r>
      <w:r w:rsidRPr="0059410C">
        <w:rPr>
          <w:color w:val="000000" w:themeColor="text1"/>
          <w:sz w:val="27"/>
          <w:szCs w:val="27"/>
        </w:rPr>
        <w:t xml:space="preserve"> </w:t>
      </w:r>
      <w:r w:rsidR="00795C41" w:rsidRPr="0059410C">
        <w:rPr>
          <w:color w:val="000000" w:themeColor="text1"/>
          <w:sz w:val="27"/>
          <w:szCs w:val="27"/>
        </w:rPr>
        <w:t>______</w:t>
      </w:r>
    </w:p>
    <w:p w:rsidR="00267A19" w:rsidRPr="0059410C" w:rsidRDefault="00267A19">
      <w:pPr>
        <w:pStyle w:val="ConsPlusNormal"/>
        <w:jc w:val="both"/>
        <w:rPr>
          <w:color w:val="000000" w:themeColor="text1"/>
          <w:sz w:val="27"/>
          <w:szCs w:val="27"/>
        </w:rPr>
      </w:pPr>
    </w:p>
    <w:p w:rsidR="0059410C" w:rsidRPr="0059410C" w:rsidRDefault="0059410C" w:rsidP="0059410C">
      <w:pPr>
        <w:pStyle w:val="ConsPlusNormal"/>
        <w:jc w:val="center"/>
        <w:rPr>
          <w:b/>
          <w:color w:val="000000" w:themeColor="text1"/>
          <w:sz w:val="27"/>
          <w:szCs w:val="27"/>
        </w:rPr>
      </w:pPr>
      <w:bookmarkStart w:id="0" w:name="P35"/>
      <w:bookmarkEnd w:id="0"/>
      <w:r w:rsidRPr="0059410C">
        <w:rPr>
          <w:b/>
          <w:color w:val="000000" w:themeColor="text1"/>
          <w:sz w:val="27"/>
          <w:szCs w:val="27"/>
        </w:rPr>
        <w:t>Порядок</w:t>
      </w:r>
    </w:p>
    <w:p w:rsidR="00267A19" w:rsidRPr="0059410C" w:rsidRDefault="0059410C" w:rsidP="0059410C">
      <w:pPr>
        <w:pStyle w:val="ConsPlusNormal"/>
        <w:jc w:val="center"/>
        <w:rPr>
          <w:b/>
          <w:color w:val="000000" w:themeColor="text1"/>
          <w:sz w:val="27"/>
          <w:szCs w:val="27"/>
        </w:rPr>
      </w:pPr>
      <w:r w:rsidRPr="0059410C">
        <w:rPr>
          <w:b/>
          <w:color w:val="000000" w:themeColor="text1"/>
          <w:sz w:val="27"/>
          <w:szCs w:val="27"/>
        </w:rPr>
        <w:t>определения размера арендной платы за земельные участки, государственная собственность на которые не разграничена, и земельные участки, находящиеся в собственности муниципального образования «Мясниковский район»,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</w:r>
    </w:p>
    <w:p w:rsidR="0059410C" w:rsidRPr="0059410C" w:rsidRDefault="0059410C">
      <w:pPr>
        <w:pStyle w:val="ConsPlusNormal"/>
        <w:jc w:val="both"/>
        <w:rPr>
          <w:color w:val="000000" w:themeColor="text1"/>
          <w:sz w:val="27"/>
          <w:szCs w:val="27"/>
        </w:rPr>
      </w:pPr>
    </w:p>
    <w:p w:rsidR="00267A19" w:rsidRPr="0059410C" w:rsidRDefault="00AE4B68" w:rsidP="007F2F3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9410C">
        <w:rPr>
          <w:color w:val="000000" w:themeColor="text1"/>
          <w:sz w:val="27"/>
          <w:szCs w:val="27"/>
        </w:rPr>
        <w:t>1.</w:t>
      </w:r>
      <w:r w:rsidR="009F7DBD" w:rsidRPr="005941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Настоящий Порядок регулирует отношения, связанные с определением размера арендной платы  </w:t>
      </w:r>
      <w:r w:rsidR="00267A19" w:rsidRPr="0059410C">
        <w:rPr>
          <w:color w:val="000000" w:themeColor="text1"/>
          <w:sz w:val="27"/>
          <w:szCs w:val="27"/>
        </w:rPr>
        <w:t xml:space="preserve">за земельные участки, государственная собственность на которые не разграничена, и земельные участки, находящиеся в собственности муниципального образования </w:t>
      </w:r>
      <w:r w:rsidR="0059410C">
        <w:rPr>
          <w:color w:val="000000" w:themeColor="text1"/>
          <w:sz w:val="27"/>
          <w:szCs w:val="27"/>
        </w:rPr>
        <w:t>«</w:t>
      </w:r>
      <w:r w:rsidR="001C117E" w:rsidRPr="0059410C">
        <w:rPr>
          <w:color w:val="000000" w:themeColor="text1"/>
          <w:sz w:val="27"/>
          <w:szCs w:val="27"/>
        </w:rPr>
        <w:t>Мясниковский район</w:t>
      </w:r>
      <w:r w:rsidR="0059410C">
        <w:rPr>
          <w:color w:val="000000" w:themeColor="text1"/>
          <w:sz w:val="27"/>
          <w:szCs w:val="27"/>
        </w:rPr>
        <w:t>»</w:t>
      </w:r>
      <w:r w:rsidR="00267A19" w:rsidRPr="0059410C">
        <w:rPr>
          <w:color w:val="000000" w:themeColor="text1"/>
          <w:sz w:val="27"/>
          <w:szCs w:val="27"/>
        </w:rPr>
        <w:t xml:space="preserve"> (далее - земельные участки), предоставляемые для размещения объектов социально-культурного и коммунально-бытового назначения</w:t>
      </w:r>
      <w:r w:rsidR="009F7DBD" w:rsidRPr="0059410C">
        <w:rPr>
          <w:color w:val="000000" w:themeColor="text1"/>
          <w:sz w:val="27"/>
          <w:szCs w:val="27"/>
        </w:rPr>
        <w:t xml:space="preserve"> (далее - объект)</w:t>
      </w:r>
      <w:r w:rsidR="00267A19" w:rsidRPr="0059410C">
        <w:rPr>
          <w:color w:val="000000" w:themeColor="text1"/>
          <w:sz w:val="27"/>
          <w:szCs w:val="27"/>
        </w:rPr>
        <w:t>, реализации масштабных инвестиционных проектов</w:t>
      </w:r>
      <w:r w:rsidR="009F7DBD" w:rsidRPr="0059410C">
        <w:rPr>
          <w:color w:val="000000" w:themeColor="text1"/>
          <w:sz w:val="27"/>
          <w:szCs w:val="27"/>
        </w:rPr>
        <w:t xml:space="preserve"> (далее</w:t>
      </w:r>
      <w:r w:rsidR="0059410C" w:rsidRPr="0059410C">
        <w:rPr>
          <w:color w:val="000000" w:themeColor="text1"/>
          <w:sz w:val="27"/>
          <w:szCs w:val="27"/>
        </w:rPr>
        <w:t xml:space="preserve"> </w:t>
      </w:r>
      <w:r w:rsidR="009F7DBD" w:rsidRPr="0059410C">
        <w:rPr>
          <w:color w:val="000000" w:themeColor="text1"/>
          <w:sz w:val="27"/>
          <w:szCs w:val="27"/>
        </w:rPr>
        <w:t>-</w:t>
      </w:r>
      <w:r w:rsidR="0059410C" w:rsidRPr="0059410C">
        <w:rPr>
          <w:color w:val="000000" w:themeColor="text1"/>
          <w:sz w:val="27"/>
          <w:szCs w:val="27"/>
        </w:rPr>
        <w:t xml:space="preserve"> </w:t>
      </w:r>
      <w:r w:rsidR="009F7DBD" w:rsidRPr="0059410C">
        <w:rPr>
          <w:color w:val="000000" w:themeColor="text1"/>
          <w:sz w:val="27"/>
          <w:szCs w:val="27"/>
        </w:rPr>
        <w:t>проект)</w:t>
      </w:r>
      <w:r w:rsidR="00267A19" w:rsidRPr="0059410C">
        <w:rPr>
          <w:color w:val="000000" w:themeColor="text1"/>
          <w:sz w:val="27"/>
          <w:szCs w:val="27"/>
        </w:rPr>
        <w:t xml:space="preserve">, соответствующих критериям, установленным Областным </w:t>
      </w:r>
      <w:hyperlink r:id="rId14" w:history="1">
        <w:r w:rsidR="00267A19" w:rsidRPr="0059410C">
          <w:rPr>
            <w:color w:val="000000" w:themeColor="text1"/>
            <w:sz w:val="27"/>
            <w:szCs w:val="27"/>
          </w:rPr>
          <w:t>законом</w:t>
        </w:r>
      </w:hyperlink>
      <w:r w:rsidR="00267A19" w:rsidRPr="0059410C">
        <w:rPr>
          <w:color w:val="000000" w:themeColor="text1"/>
          <w:sz w:val="27"/>
          <w:szCs w:val="27"/>
        </w:rPr>
        <w:t xml:space="preserve"> от 25.02.2015 </w:t>
      </w:r>
      <w:r w:rsidR="0059410C">
        <w:rPr>
          <w:color w:val="000000" w:themeColor="text1"/>
          <w:sz w:val="27"/>
          <w:szCs w:val="27"/>
        </w:rPr>
        <w:t>№</w:t>
      </w:r>
      <w:r w:rsidR="00267A19" w:rsidRPr="0059410C">
        <w:rPr>
          <w:color w:val="000000" w:themeColor="text1"/>
          <w:sz w:val="27"/>
          <w:szCs w:val="27"/>
        </w:rPr>
        <w:t xml:space="preserve"> 312-ЗС </w:t>
      </w:r>
      <w:r w:rsidR="0059410C">
        <w:rPr>
          <w:color w:val="000000" w:themeColor="text1"/>
          <w:sz w:val="27"/>
          <w:szCs w:val="27"/>
        </w:rPr>
        <w:t>«</w:t>
      </w:r>
      <w:r w:rsidR="00267A19" w:rsidRPr="0059410C">
        <w:rPr>
          <w:color w:val="000000" w:themeColor="text1"/>
          <w:sz w:val="27"/>
          <w:szCs w:val="27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59410C">
        <w:rPr>
          <w:color w:val="000000" w:themeColor="text1"/>
          <w:sz w:val="27"/>
          <w:szCs w:val="27"/>
        </w:rPr>
        <w:t xml:space="preserve">» </w:t>
      </w:r>
      <w:r w:rsidR="009F7DBD" w:rsidRPr="0059410C">
        <w:rPr>
          <w:color w:val="000000" w:themeColor="text1"/>
          <w:sz w:val="27"/>
          <w:szCs w:val="27"/>
        </w:rPr>
        <w:t>(далее - земельный участок)</w:t>
      </w:r>
      <w:r w:rsidR="00267A19" w:rsidRPr="0059410C">
        <w:rPr>
          <w:color w:val="000000" w:themeColor="text1"/>
          <w:sz w:val="27"/>
          <w:szCs w:val="27"/>
        </w:rPr>
        <w:t>.</w:t>
      </w:r>
    </w:p>
    <w:p w:rsidR="000863D2" w:rsidRPr="0059410C" w:rsidRDefault="00AE4B68" w:rsidP="007F2F3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2. Настоящий Порядок разработан в соответствии с Земельным </w:t>
      </w:r>
      <w:hyperlink r:id="rId15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кодексом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Российской Федерации, Областным </w:t>
      </w:r>
      <w:hyperlink r:id="rId16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законом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22.07.2003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19-ЗС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О регулировании земельных отношений в Ростовской области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Областным </w:t>
      </w:r>
      <w:hyperlink r:id="rId17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законом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25.02.2015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312-ЗС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«</w:t>
      </w:r>
      <w:r w:rsidR="0059410C" w:rsidRPr="0059410C">
        <w:rPr>
          <w:color w:val="000000" w:themeColor="text1"/>
          <w:sz w:val="27"/>
          <w:szCs w:val="27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59410C">
        <w:rPr>
          <w:color w:val="000000" w:themeColor="text1"/>
          <w:sz w:val="27"/>
          <w:szCs w:val="27"/>
        </w:rPr>
        <w:t>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</w:t>
      </w:r>
      <w:hyperlink r:id="rId18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постановлением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Правительства Ростовской области от 02.03.2015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135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,</w:t>
      </w:r>
      <w:r w:rsidR="009F7DBD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hyperlink r:id="rId19" w:history="1">
        <w:r w:rsidRPr="0059410C">
          <w:rPr>
            <w:color w:val="000000" w:themeColor="text1"/>
            <w:sz w:val="27"/>
            <w:szCs w:val="27"/>
          </w:rPr>
          <w:t>постановлением</w:t>
        </w:r>
      </w:hyperlink>
      <w:r w:rsidRPr="0059410C">
        <w:rPr>
          <w:color w:val="000000" w:themeColor="text1"/>
          <w:sz w:val="27"/>
          <w:szCs w:val="27"/>
        </w:rPr>
        <w:t xml:space="preserve"> Администрации Мясн</w:t>
      </w:r>
      <w:r w:rsidR="0059410C">
        <w:rPr>
          <w:color w:val="000000" w:themeColor="text1"/>
          <w:sz w:val="27"/>
          <w:szCs w:val="27"/>
        </w:rPr>
        <w:t>иковского района</w:t>
      </w:r>
      <w:r w:rsidR="00B34D6E" w:rsidRPr="0059410C">
        <w:rPr>
          <w:color w:val="000000" w:themeColor="text1"/>
          <w:sz w:val="27"/>
          <w:szCs w:val="27"/>
        </w:rPr>
        <w:t xml:space="preserve"> от 18.08.2015</w:t>
      </w:r>
      <w:r w:rsidRPr="0059410C">
        <w:rPr>
          <w:color w:val="000000" w:themeColor="text1"/>
          <w:sz w:val="27"/>
          <w:szCs w:val="27"/>
        </w:rPr>
        <w:t xml:space="preserve"> </w:t>
      </w:r>
      <w:r w:rsidR="0059410C">
        <w:rPr>
          <w:color w:val="000000" w:themeColor="text1"/>
          <w:sz w:val="27"/>
          <w:szCs w:val="27"/>
        </w:rPr>
        <w:t>№</w:t>
      </w:r>
      <w:r w:rsidRPr="0059410C">
        <w:rPr>
          <w:color w:val="000000" w:themeColor="text1"/>
          <w:sz w:val="27"/>
          <w:szCs w:val="27"/>
        </w:rPr>
        <w:t xml:space="preserve"> 1309 </w:t>
      </w:r>
      <w:r w:rsidR="0059410C">
        <w:rPr>
          <w:color w:val="000000" w:themeColor="text1"/>
          <w:sz w:val="27"/>
          <w:szCs w:val="27"/>
        </w:rPr>
        <w:t>«</w:t>
      </w:r>
      <w:r w:rsidRPr="0059410C">
        <w:rPr>
          <w:color w:val="000000" w:themeColor="text1"/>
          <w:sz w:val="27"/>
          <w:szCs w:val="27"/>
        </w:rPr>
        <w:t>Об арендной плате за использование земельных участков,</w:t>
      </w:r>
      <w:r w:rsidR="000863D2" w:rsidRPr="0059410C">
        <w:rPr>
          <w:color w:val="000000" w:themeColor="text1"/>
          <w:sz w:val="27"/>
          <w:szCs w:val="27"/>
        </w:rPr>
        <w:t xml:space="preserve"> </w:t>
      </w:r>
      <w:r w:rsidRPr="0059410C">
        <w:rPr>
          <w:color w:val="000000" w:themeColor="text1"/>
          <w:sz w:val="27"/>
          <w:szCs w:val="27"/>
        </w:rPr>
        <w:t>государственная собственность на которые не разграничена, и земельных участков, находящихся в муниципальной собственности муниципального образования «Мясниковский район»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иными нормативными правовыми актами Российской Федерации и Ростовской области.</w:t>
      </w:r>
    </w:p>
    <w:p w:rsidR="00267A19" w:rsidRPr="0059410C" w:rsidRDefault="00AE4B68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>3</w:t>
      </w:r>
      <w:r w:rsidR="00267A19" w:rsidRPr="0059410C">
        <w:rPr>
          <w:color w:val="000000" w:themeColor="text1"/>
          <w:sz w:val="27"/>
          <w:szCs w:val="27"/>
        </w:rPr>
        <w:t xml:space="preserve">. 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Размер арендной платы за земельный участок, за исключением случаев, установленных </w:t>
      </w:r>
      <w:hyperlink r:id="rId20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пунктом 4 статьи 39.7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Земельного кодекса Российской Федерации, </w:t>
      </w:r>
      <w:hyperlink r:id="rId21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пунктами 6.1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- </w:t>
      </w:r>
      <w:hyperlink r:id="rId22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6.4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Порядка, определяется по результатам рыночной оценки в соответствии с Федеральным </w:t>
      </w:r>
      <w:hyperlink r:id="rId23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законом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29.07.1998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135-ФЗ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Об оценочной деятельности в Российской Федерации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, с учетом положений настоящего Порядка</w:t>
      </w:r>
      <w:r w:rsidR="009F7DBD" w:rsidRPr="0059410C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</w:p>
    <w:p w:rsidR="00267A19" w:rsidRPr="0059410C" w:rsidRDefault="00AE4B68" w:rsidP="009F7DBD">
      <w:pPr>
        <w:pStyle w:val="ConsPlusNormal"/>
        <w:ind w:firstLine="540"/>
        <w:jc w:val="both"/>
        <w:rPr>
          <w:color w:val="000000" w:themeColor="text1"/>
          <w:sz w:val="27"/>
          <w:szCs w:val="27"/>
        </w:rPr>
      </w:pPr>
      <w:bookmarkStart w:id="1" w:name="P46"/>
      <w:bookmarkEnd w:id="1"/>
      <w:r w:rsidRPr="0059410C">
        <w:rPr>
          <w:color w:val="000000" w:themeColor="text1"/>
          <w:sz w:val="27"/>
          <w:szCs w:val="27"/>
        </w:rPr>
        <w:lastRenderedPageBreak/>
        <w:t xml:space="preserve">4. Размер арендной платы за </w:t>
      </w:r>
      <w:r w:rsidR="009139F9" w:rsidRPr="0059410C">
        <w:rPr>
          <w:color w:val="000000" w:themeColor="text1"/>
          <w:sz w:val="27"/>
          <w:szCs w:val="27"/>
        </w:rPr>
        <w:t>земельный участок, находящий</w:t>
      </w:r>
      <w:r w:rsidRPr="0059410C">
        <w:rPr>
          <w:color w:val="000000" w:themeColor="text1"/>
          <w:sz w:val="27"/>
          <w:szCs w:val="27"/>
        </w:rPr>
        <w:t xml:space="preserve">ся в </w:t>
      </w:r>
      <w:r w:rsidR="009F7DBD" w:rsidRPr="0059410C">
        <w:rPr>
          <w:color w:val="000000" w:themeColor="text1"/>
          <w:sz w:val="27"/>
          <w:szCs w:val="27"/>
        </w:rPr>
        <w:t xml:space="preserve"> муниципальной </w:t>
      </w:r>
      <w:r w:rsidRPr="0059410C">
        <w:rPr>
          <w:color w:val="000000" w:themeColor="text1"/>
          <w:sz w:val="27"/>
          <w:szCs w:val="27"/>
        </w:rPr>
        <w:t>собственности муниципального образования "Мясниковский район</w:t>
      </w:r>
      <w:r w:rsidR="00267A19" w:rsidRPr="0059410C">
        <w:rPr>
          <w:color w:val="000000" w:themeColor="text1"/>
          <w:sz w:val="27"/>
          <w:szCs w:val="27"/>
        </w:rPr>
        <w:t>,</w:t>
      </w:r>
      <w:r w:rsidRPr="0059410C">
        <w:rPr>
          <w:color w:val="000000" w:themeColor="text1"/>
          <w:sz w:val="27"/>
          <w:szCs w:val="27"/>
        </w:rPr>
        <w:t xml:space="preserve">  в случаях установленных </w:t>
      </w:r>
      <w:r w:rsidR="00267A19" w:rsidRPr="0059410C">
        <w:rPr>
          <w:color w:val="000000" w:themeColor="text1"/>
          <w:sz w:val="27"/>
          <w:szCs w:val="27"/>
        </w:rPr>
        <w:t xml:space="preserve"> </w:t>
      </w:r>
      <w:hyperlink r:id="rId24" w:history="1">
        <w:r w:rsidR="00267A19" w:rsidRPr="0059410C">
          <w:rPr>
            <w:color w:val="000000" w:themeColor="text1"/>
            <w:sz w:val="27"/>
            <w:szCs w:val="27"/>
          </w:rPr>
          <w:t>пунктом 4 статьи 39.7</w:t>
        </w:r>
      </w:hyperlink>
      <w:r w:rsidR="00267A19" w:rsidRPr="0059410C">
        <w:rPr>
          <w:color w:val="000000" w:themeColor="text1"/>
          <w:sz w:val="27"/>
          <w:szCs w:val="27"/>
        </w:rPr>
        <w:t xml:space="preserve"> </w:t>
      </w:r>
      <w:r w:rsidRPr="0059410C">
        <w:rPr>
          <w:color w:val="000000" w:themeColor="text1"/>
          <w:sz w:val="27"/>
          <w:szCs w:val="27"/>
        </w:rPr>
        <w:t xml:space="preserve"> </w:t>
      </w:r>
      <w:r w:rsidR="00267A19" w:rsidRPr="0059410C">
        <w:rPr>
          <w:color w:val="000000" w:themeColor="text1"/>
          <w:sz w:val="27"/>
          <w:szCs w:val="27"/>
        </w:rPr>
        <w:t>Земельного кодекса Российской Федерации, определяется</w:t>
      </w:r>
      <w:r w:rsidR="009E3314" w:rsidRPr="0059410C">
        <w:rPr>
          <w:color w:val="000000" w:themeColor="text1"/>
          <w:sz w:val="27"/>
          <w:szCs w:val="27"/>
        </w:rPr>
        <w:t xml:space="preserve"> </w:t>
      </w:r>
      <w:r w:rsidR="009E3314" w:rsidRPr="0059410C">
        <w:rPr>
          <w:rFonts w:eastAsiaTheme="minorHAnsi"/>
          <w:color w:val="000000" w:themeColor="text1"/>
          <w:sz w:val="27"/>
          <w:szCs w:val="27"/>
          <w:lang w:eastAsia="en-US"/>
        </w:rPr>
        <w:t>по ставкам, установленным постановлением Администрации Мясниковского района,</w:t>
      </w:r>
      <w:r w:rsidR="009F7DBD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267A19" w:rsidRPr="0059410C">
        <w:rPr>
          <w:color w:val="000000" w:themeColor="text1"/>
          <w:sz w:val="27"/>
          <w:szCs w:val="27"/>
        </w:rPr>
        <w:t xml:space="preserve"> в размере: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bookmarkStart w:id="2" w:name="P63"/>
      <w:bookmarkEnd w:id="2"/>
      <w:r w:rsidRPr="0059410C">
        <w:rPr>
          <w:color w:val="000000" w:themeColor="text1"/>
          <w:sz w:val="27"/>
          <w:szCs w:val="27"/>
        </w:rPr>
        <w:t xml:space="preserve"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1,4 процента кадастровой стоимости земельного участка, предоставленного (занятого) для размещения линий связи, в том числе линейно-кабельных сооружений;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</w:t>
      </w:r>
      <w:r w:rsidRPr="0059410C">
        <w:rPr>
          <w:color w:val="000000" w:themeColor="text1"/>
          <w:sz w:val="27"/>
          <w:szCs w:val="27"/>
        </w:rPr>
        <w:pgNum/>
      </w:r>
      <w:r w:rsidRPr="0059410C">
        <w:rPr>
          <w:color w:val="000000" w:themeColor="text1"/>
          <w:sz w:val="27"/>
          <w:szCs w:val="27"/>
        </w:rPr>
        <w:t>В. метр;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2,0 процента кадастровой стоимости земельного участка, предоставленного </w:t>
      </w:r>
      <w:proofErr w:type="spellStart"/>
      <w:r w:rsidRPr="0059410C">
        <w:rPr>
          <w:color w:val="000000" w:themeColor="text1"/>
          <w:sz w:val="27"/>
          <w:szCs w:val="27"/>
        </w:rPr>
        <w:t>недропользователю</w:t>
      </w:r>
      <w:proofErr w:type="spellEnd"/>
      <w:r w:rsidRPr="0059410C">
        <w:rPr>
          <w:color w:val="000000" w:themeColor="text1"/>
          <w:sz w:val="27"/>
          <w:szCs w:val="27"/>
        </w:rPr>
        <w:t xml:space="preserve"> для проведения работ, связанных с пользованием недрами;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0,65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2,1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4,2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0,10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2,1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0,05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lastRenderedPageBreak/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C14E08" w:rsidRPr="0059410C" w:rsidRDefault="00C14E08" w:rsidP="00C14E0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0,01 процента кадастровой стоимости земельного участка, предоставленного (занятого) для размещения линий метрополитена.</w:t>
      </w:r>
    </w:p>
    <w:p w:rsidR="007F105F" w:rsidRPr="0059410C" w:rsidRDefault="007F105F" w:rsidP="007F2F34">
      <w:pPr>
        <w:pStyle w:val="ConsNonforma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410C">
        <w:rPr>
          <w:rFonts w:ascii="Times New Roman" w:hAnsi="Times New Roman"/>
          <w:color w:val="000000" w:themeColor="text1"/>
          <w:sz w:val="28"/>
          <w:szCs w:val="28"/>
        </w:rPr>
        <w:t xml:space="preserve">52,99 рубля за га, предоставленного для размещения объектов инфраструктуры железнодорожного транспорта общего пользования открытого акционерного общества </w:t>
      </w:r>
      <w:r w:rsidR="0059410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9410C">
        <w:rPr>
          <w:rFonts w:ascii="Times New Roman" w:hAnsi="Times New Roman"/>
          <w:color w:val="000000" w:themeColor="text1"/>
          <w:sz w:val="28"/>
          <w:szCs w:val="28"/>
        </w:rPr>
        <w:t>Российские железные дороги</w:t>
      </w:r>
      <w:r w:rsidR="0059410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9410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7F105F" w:rsidRPr="0059410C" w:rsidRDefault="007F105F" w:rsidP="007F2F34">
      <w:pPr>
        <w:pStyle w:val="ConsNonforma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410C">
        <w:rPr>
          <w:rFonts w:ascii="Times New Roman" w:hAnsi="Times New Roman"/>
          <w:color w:val="000000" w:themeColor="text1"/>
          <w:sz w:val="28"/>
          <w:szCs w:val="28"/>
        </w:rPr>
        <w:t xml:space="preserve">2,79 рублей за кв. метр - в отношении земельных участков, которые предоставлены (заняты) для размещения нефтепроводов, </w:t>
      </w:r>
      <w:proofErr w:type="spellStart"/>
      <w:r w:rsidRPr="0059410C">
        <w:rPr>
          <w:rFonts w:ascii="Times New Roman" w:hAnsi="Times New Roman"/>
          <w:color w:val="000000" w:themeColor="text1"/>
          <w:sz w:val="28"/>
          <w:szCs w:val="28"/>
        </w:rPr>
        <w:t>нефтепродуктпроводов</w:t>
      </w:r>
      <w:proofErr w:type="spellEnd"/>
      <w:r w:rsidRPr="0059410C">
        <w:rPr>
          <w:rFonts w:ascii="Times New Roman" w:hAnsi="Times New Roman"/>
          <w:color w:val="000000" w:themeColor="text1"/>
          <w:sz w:val="28"/>
          <w:szCs w:val="28"/>
        </w:rPr>
        <w:t>, их конструктивных элементов и сооружений, являющихся неотъемлемой технологической частью указанных объектов.</w:t>
      </w:r>
    </w:p>
    <w:p w:rsidR="0056756B" w:rsidRPr="0059410C" w:rsidRDefault="0056756B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>5</w:t>
      </w:r>
      <w:r w:rsidR="00267A19" w:rsidRPr="0059410C">
        <w:rPr>
          <w:color w:val="000000" w:themeColor="text1"/>
          <w:sz w:val="27"/>
          <w:szCs w:val="27"/>
        </w:rPr>
        <w:t xml:space="preserve">. </w:t>
      </w:r>
      <w:bookmarkStart w:id="3" w:name="P64"/>
      <w:bookmarkEnd w:id="3"/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При определении размера годовой арендной платы в соответствии со ставками арендной платы в случаях, указанных в </w:t>
      </w:r>
      <w:hyperlink r:id="rId25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пункте 4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 (далее - договор аренды).</w:t>
      </w:r>
    </w:p>
    <w:p w:rsidR="000863D2" w:rsidRPr="0059410C" w:rsidRDefault="0056756B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В случае изменения кадастровой стоимости земельного участка индексация размера арендной платы </w:t>
      </w:r>
      <w:r w:rsidR="009E3314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производится 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4D56E2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 xml:space="preserve">6. </w:t>
      </w:r>
      <w:r w:rsidR="008212F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Размер арендной платы за </w:t>
      </w:r>
      <w:r w:rsidR="008212FE" w:rsidRPr="0059410C">
        <w:rPr>
          <w:color w:val="000000" w:themeColor="text1"/>
          <w:sz w:val="27"/>
          <w:szCs w:val="27"/>
        </w:rPr>
        <w:t xml:space="preserve">земельный </w:t>
      </w:r>
      <w:r w:rsidR="004E7D2C" w:rsidRPr="0059410C">
        <w:rPr>
          <w:color w:val="000000" w:themeColor="text1"/>
          <w:sz w:val="27"/>
          <w:szCs w:val="27"/>
        </w:rPr>
        <w:t>участок</w:t>
      </w:r>
      <w:r w:rsidR="00C332E8" w:rsidRPr="0059410C">
        <w:rPr>
          <w:color w:val="000000" w:themeColor="text1"/>
          <w:sz w:val="27"/>
          <w:szCs w:val="27"/>
        </w:rPr>
        <w:t>,</w:t>
      </w:r>
      <w:r w:rsidR="009E3314" w:rsidRPr="0059410C">
        <w:rPr>
          <w:color w:val="000000" w:themeColor="text1"/>
          <w:sz w:val="27"/>
          <w:szCs w:val="27"/>
        </w:rPr>
        <w:t xml:space="preserve"> государственная собст</w:t>
      </w:r>
      <w:r w:rsidR="00C332E8" w:rsidRPr="0059410C">
        <w:rPr>
          <w:color w:val="000000" w:themeColor="text1"/>
          <w:sz w:val="27"/>
          <w:szCs w:val="27"/>
        </w:rPr>
        <w:t>венность на который</w:t>
      </w:r>
      <w:r w:rsidR="009E3314" w:rsidRPr="0059410C">
        <w:rPr>
          <w:color w:val="000000" w:themeColor="text1"/>
          <w:sz w:val="27"/>
          <w:szCs w:val="27"/>
        </w:rPr>
        <w:t xml:space="preserve"> не разграничена</w:t>
      </w:r>
      <w:r w:rsidR="008212F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в случаях, установленных </w:t>
      </w:r>
      <w:hyperlink r:id="rId26" w:history="1">
        <w:r w:rsidR="008212FE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пунктом 4 статьи 39.7</w:t>
        </w:r>
      </w:hyperlink>
      <w:r w:rsidR="008212F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Земельного кодекса Российской Федерации, определяется по ставкам, установленным постановлением Администрации Мясниковского района, и не может превышать размер арендной платы, рассчитанный в отношении земельных участков, находящихся в федеральной собственности, предоставленных для: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возобновляемые </w:t>
      </w:r>
      <w:r w:rsidRPr="0059410C">
        <w:rPr>
          <w:color w:val="000000" w:themeColor="text1"/>
          <w:sz w:val="27"/>
          <w:szCs w:val="27"/>
        </w:rPr>
        <w:lastRenderedPageBreak/>
        <w:t>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1,4 процента кадастровой стоимости земельного участка, предоставленного (занятого) для размещения линий связи, в том числе линейно-кабельных сооружений;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</w:t>
      </w:r>
      <w:r w:rsidRPr="0059410C">
        <w:rPr>
          <w:color w:val="000000" w:themeColor="text1"/>
          <w:sz w:val="27"/>
          <w:szCs w:val="27"/>
        </w:rPr>
        <w:pgNum/>
      </w:r>
      <w:r w:rsidRPr="0059410C">
        <w:rPr>
          <w:color w:val="000000" w:themeColor="text1"/>
          <w:sz w:val="27"/>
          <w:szCs w:val="27"/>
        </w:rPr>
        <w:t>В. метр;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2,0 процента кадастровой стоимости земельного участка, предоставленного </w:t>
      </w:r>
      <w:proofErr w:type="spellStart"/>
      <w:r w:rsidRPr="0059410C">
        <w:rPr>
          <w:color w:val="000000" w:themeColor="text1"/>
          <w:sz w:val="27"/>
          <w:szCs w:val="27"/>
        </w:rPr>
        <w:t>недропользователю</w:t>
      </w:r>
      <w:proofErr w:type="spellEnd"/>
      <w:r w:rsidRPr="0059410C">
        <w:rPr>
          <w:color w:val="000000" w:themeColor="text1"/>
          <w:sz w:val="27"/>
          <w:szCs w:val="27"/>
        </w:rPr>
        <w:t xml:space="preserve"> для проведения работ, связанных с пользованием недрами;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0,65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2,1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4,2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0,10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2,1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 xml:space="preserve">0,05 рубля за </w:t>
      </w:r>
      <w:r w:rsidR="0059410C">
        <w:rPr>
          <w:color w:val="000000" w:themeColor="text1"/>
          <w:sz w:val="27"/>
          <w:szCs w:val="27"/>
        </w:rPr>
        <w:t>кв</w:t>
      </w:r>
      <w:r w:rsidRPr="0059410C">
        <w:rPr>
          <w:color w:val="000000" w:themeColor="text1"/>
          <w:sz w:val="27"/>
          <w:szCs w:val="27"/>
        </w:rPr>
        <w:t>. метр -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4D56E2" w:rsidRPr="0059410C" w:rsidRDefault="004D56E2" w:rsidP="004D56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267A19" w:rsidRPr="0059410C" w:rsidRDefault="004D56E2" w:rsidP="003E2C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7"/>
          <w:szCs w:val="27"/>
        </w:rPr>
        <w:t>0,01 процента кадастровой стоимости земельного участка, предоставленного (занятого) для размещения линий метрополитена.</w:t>
      </w:r>
    </w:p>
    <w:p w:rsidR="000E5FB8" w:rsidRPr="0059410C" w:rsidRDefault="000E5FB8" w:rsidP="007F2F34">
      <w:pPr>
        <w:pStyle w:val="ConsNonforma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410C">
        <w:rPr>
          <w:rFonts w:ascii="Times New Roman" w:hAnsi="Times New Roman"/>
          <w:color w:val="000000" w:themeColor="text1"/>
          <w:sz w:val="28"/>
          <w:szCs w:val="28"/>
        </w:rPr>
        <w:t xml:space="preserve">52,99 рубля за га - в отношении земельных участков, которые предоставлены открытому акционерному обществу </w:t>
      </w:r>
      <w:r w:rsidR="0059410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9410C">
        <w:rPr>
          <w:rFonts w:ascii="Times New Roman" w:hAnsi="Times New Roman"/>
          <w:color w:val="000000" w:themeColor="text1"/>
          <w:sz w:val="28"/>
          <w:szCs w:val="28"/>
        </w:rPr>
        <w:t>Российские железные дороги</w:t>
      </w:r>
      <w:r w:rsidR="0059410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9410C">
        <w:rPr>
          <w:rFonts w:ascii="Times New Roman" w:hAnsi="Times New Roman"/>
          <w:color w:val="000000" w:themeColor="text1"/>
          <w:sz w:val="28"/>
          <w:szCs w:val="28"/>
        </w:rPr>
        <w:t xml:space="preserve"> для размещения объектов инфраструктуры железнодорожного транспорта общего пользования;</w:t>
      </w:r>
      <w:r w:rsidRPr="0059410C">
        <w:rPr>
          <w:color w:val="000000" w:themeColor="text1"/>
        </w:rPr>
        <w:t xml:space="preserve"> </w:t>
      </w:r>
    </w:p>
    <w:p w:rsidR="000E5FB8" w:rsidRPr="0059410C" w:rsidRDefault="000E5FB8" w:rsidP="000E5FB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59410C">
        <w:rPr>
          <w:color w:val="000000" w:themeColor="text1"/>
          <w:sz w:val="28"/>
          <w:szCs w:val="28"/>
        </w:rPr>
        <w:t xml:space="preserve">0,01 процента кадастровой стоимости земельного участка, предоставленного Государственной компании </w:t>
      </w:r>
      <w:r w:rsidR="0059410C">
        <w:rPr>
          <w:color w:val="000000" w:themeColor="text1"/>
          <w:sz w:val="28"/>
          <w:szCs w:val="28"/>
        </w:rPr>
        <w:t>«</w:t>
      </w:r>
      <w:r w:rsidRPr="0059410C">
        <w:rPr>
          <w:color w:val="000000" w:themeColor="text1"/>
          <w:sz w:val="28"/>
          <w:szCs w:val="28"/>
        </w:rPr>
        <w:t>Российские автомобильные дороги</w:t>
      </w:r>
      <w:r w:rsidR="0059410C">
        <w:rPr>
          <w:color w:val="000000" w:themeColor="text1"/>
          <w:sz w:val="28"/>
          <w:szCs w:val="28"/>
        </w:rPr>
        <w:t>»</w:t>
      </w:r>
      <w:r w:rsidRPr="0059410C">
        <w:rPr>
          <w:color w:val="000000" w:themeColor="text1"/>
          <w:sz w:val="28"/>
          <w:szCs w:val="28"/>
        </w:rPr>
        <w:t xml:space="preserve"> для осуществления деятельности в границах полос отвода и придорожных полос автомобильных дорог;</w:t>
      </w:r>
      <w:r w:rsidRPr="0059410C">
        <w:rPr>
          <w:color w:val="000000" w:themeColor="text1"/>
        </w:rPr>
        <w:t xml:space="preserve"> </w:t>
      </w:r>
    </w:p>
    <w:p w:rsidR="003E2C7A" w:rsidRPr="0059410C" w:rsidRDefault="003E2C7A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lastRenderedPageBreak/>
        <w:t>6.1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Размер арендной платы за земельный участок, государственная собственность на который не разграничена</w:t>
      </w:r>
      <w:r w:rsidR="002A5C58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определяется по ставкам, установленным постановление Администрации Мясниковского района в размере 0,6 процента кадастровой стоимости земельного участка,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строительства, предусмотренного </w:t>
      </w:r>
      <w:hyperlink r:id="rId27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 xml:space="preserve">подпунктом </w:t>
        </w:r>
        <w:r w:rsid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«</w:t>
        </w:r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б</w:t>
        </w:r>
        <w:r w:rsid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»</w:t>
        </w:r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 xml:space="preserve"> пункта 1 части 7 статьи 4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Областного закона от 25.02.2015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312-ЗС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«</w:t>
      </w:r>
      <w:r w:rsidR="0059410C" w:rsidRPr="0059410C">
        <w:rPr>
          <w:color w:val="000000" w:themeColor="text1"/>
          <w:sz w:val="27"/>
          <w:szCs w:val="27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59410C">
        <w:rPr>
          <w:color w:val="000000" w:themeColor="text1"/>
          <w:sz w:val="27"/>
          <w:szCs w:val="27"/>
        </w:rPr>
        <w:t>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, в отношении земельных участков, предоставленных инвестору для строительства жилых домов.</w:t>
      </w:r>
    </w:p>
    <w:p w:rsidR="003E2C7A" w:rsidRPr="0059410C" w:rsidRDefault="003E2C7A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6.2 Размер арендной платы за земельный </w:t>
      </w:r>
      <w:r w:rsidR="00C332E8" w:rsidRPr="0059410C">
        <w:rPr>
          <w:rFonts w:eastAsiaTheme="minorHAnsi"/>
          <w:color w:val="000000" w:themeColor="text1"/>
          <w:sz w:val="27"/>
          <w:szCs w:val="27"/>
          <w:lang w:eastAsia="en-US"/>
        </w:rPr>
        <w:t>участок, государственная собственность на который не разграничена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определяется по ставкам, установленным постановление Администрации Мясниковского района в размере 0,6 процента кадастровой стоимости земельного участка в течение трехлетнего срока строительства и не более 1,2 процента кадастровой стоимости земельного участка в течение периода, превышающего трехлетний срок строительства,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строительства, предусмотренного </w:t>
      </w:r>
      <w:hyperlink r:id="rId28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 xml:space="preserve">подпунктом </w:t>
        </w:r>
        <w:r w:rsid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«</w:t>
        </w:r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в</w:t>
        </w:r>
        <w:r w:rsid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»</w:t>
        </w:r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 xml:space="preserve"> пункта 1 части 7 статьи 4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Областного закона от 25.02.2015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312-ЗС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«</w:t>
      </w:r>
      <w:r w:rsidR="0059410C" w:rsidRPr="0059410C">
        <w:rPr>
          <w:color w:val="000000" w:themeColor="text1"/>
          <w:sz w:val="27"/>
          <w:szCs w:val="27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59410C">
        <w:rPr>
          <w:color w:val="000000" w:themeColor="text1"/>
          <w:sz w:val="27"/>
          <w:szCs w:val="27"/>
        </w:rPr>
        <w:t>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, в отношении земельного участка, предоставленного инвестору для строительства многоквартирного дома.</w:t>
      </w:r>
    </w:p>
    <w:p w:rsidR="003E2C7A" w:rsidRPr="0059410C" w:rsidRDefault="003E2C7A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6.3</w:t>
      </w:r>
      <w:r w:rsidR="009F14CE" w:rsidRPr="0059410C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Размер арендной платы за земельный участок, находящийся </w:t>
      </w:r>
      <w:r w:rsidR="00C332E8" w:rsidRPr="0059410C">
        <w:rPr>
          <w:rFonts w:eastAsiaTheme="minorHAnsi"/>
          <w:color w:val="000000" w:themeColor="text1"/>
          <w:sz w:val="27"/>
          <w:szCs w:val="27"/>
          <w:lang w:eastAsia="en-US"/>
        </w:rPr>
        <w:t>в муниципальной собственности муниципального образования «Мясниковский район»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, определяется в размере 0,5 процента от кадастровой стоимости земельного участка, в случае заключения договора аренды земельного участка с инвестором в целях размещения объекта социально-культурного назначения, относящегося к сфере физической культуры и спорта, или размещения объекта спорта, предусмотренного масштабным инвестиционным проектом.</w:t>
      </w:r>
    </w:p>
    <w:p w:rsidR="003E2C7A" w:rsidRPr="0059410C" w:rsidRDefault="003E2C7A" w:rsidP="009F14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 Федеральным </w:t>
      </w:r>
      <w:hyperlink r:id="rId29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законом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29.07.1998 </w:t>
      </w:r>
      <w:r w:rsidR="0059410C" w:rsidRP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135-ФЗ </w:t>
      </w:r>
      <w:r w:rsidR="0059410C" w:rsidRPr="0059410C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Об оценочной деятельности в Российской Федерации</w:t>
      </w:r>
      <w:r w:rsidR="0059410C" w:rsidRPr="0059410C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 применяется в случае нарушения арендатором сроков размещения объекта социально-культурного назначения, относящегося к сфере физической культуры и спорта, или размещения объекта спорта, предусмотренного масштабным инвестиционным проектом, а также в случае нарушения обязательств по уплате арендной платы, в порядке, предусмотренном </w:t>
      </w:r>
      <w:hyperlink r:id="rId30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пунктами 11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</w:t>
      </w:r>
      <w:hyperlink r:id="rId31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15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Порядка.</w:t>
      </w:r>
    </w:p>
    <w:p w:rsidR="009F14CE" w:rsidRPr="0059410C" w:rsidRDefault="009F14CE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6.4. Размер арендной платы за земельный участок, государственная собственность на который не разграничена, определяется по ставкам, установленным </w:t>
      </w:r>
      <w:r w:rsidR="00C332E8" w:rsidRPr="0059410C">
        <w:rPr>
          <w:rFonts w:eastAsiaTheme="minorHAnsi"/>
          <w:color w:val="000000" w:themeColor="text1"/>
          <w:sz w:val="27"/>
          <w:szCs w:val="27"/>
          <w:lang w:eastAsia="en-US"/>
        </w:rPr>
        <w:t>постановлением Администрации Мясниковского района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в размере 0,5 процента кадастровой стоимости земельного участка, в случае заключения договора аренды земельного участка с инвестором в целях размещения объекта социально-культурного назначения, относящегося к сфере физической культуры и 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lastRenderedPageBreak/>
        <w:t>спорта, или размещения объекта спорта, предусмотренного масштабным инвестиционным проектом.</w:t>
      </w:r>
    </w:p>
    <w:p w:rsidR="003E2C7A" w:rsidRPr="0059410C" w:rsidRDefault="009F14CE" w:rsidP="009F14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 Федеральным </w:t>
      </w:r>
      <w:hyperlink r:id="rId32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законом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29.07.1998 </w:t>
      </w:r>
      <w:r w:rsidR="0059410C" w:rsidRP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135-ФЗ и применяется в случае нарушения арендатором сроков размещения объекта социально-культурного назначения, относящегося к сфере физической культуры и спорта, или размещения объекта спорта, предусмотренного масштабным инвестиционным проектом, а также в случае нарушения обязательств по уплате арендной платы, в порядке, установленном </w:t>
      </w:r>
      <w:hyperlink r:id="rId33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пунктами 11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</w:t>
      </w:r>
      <w:hyperlink r:id="rId34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15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Порядка.</w:t>
      </w:r>
    </w:p>
    <w:p w:rsidR="009F14CE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bookmarkStart w:id="4" w:name="P69"/>
      <w:bookmarkEnd w:id="4"/>
      <w:r w:rsidRPr="0059410C">
        <w:rPr>
          <w:color w:val="000000" w:themeColor="text1"/>
          <w:sz w:val="27"/>
          <w:szCs w:val="27"/>
        </w:rPr>
        <w:t xml:space="preserve">7. </w:t>
      </w:r>
      <w:bookmarkStart w:id="5" w:name="P70"/>
      <w:bookmarkEnd w:id="5"/>
      <w:r w:rsidR="009F14C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При определении размера годовой арендной платы в соответствии со ставками арендной платы в случаях, указанных в </w:t>
      </w:r>
      <w:hyperlink r:id="rId35" w:history="1">
        <w:r w:rsidR="009F14CE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пункте 6</w:t>
        </w:r>
      </w:hyperlink>
      <w:r w:rsidR="009F14C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Порядка, проводится ежегодная индексация арендной платы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:rsidR="009F14CE" w:rsidRPr="0059410C" w:rsidRDefault="009F14CE" w:rsidP="009F14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В случае изменения кадастровой стоимости земельного участка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9F14CE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 xml:space="preserve">8. </w:t>
      </w:r>
      <w:r w:rsidR="009F14C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При определении размера арендной платы за использование земельных участков применяется понижающий коэффициент, равный 0,5, за исключением случаев, предусмотренных </w:t>
      </w:r>
      <w:hyperlink r:id="rId36" w:history="1">
        <w:r w:rsidR="009F14CE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пунктами 4</w:t>
        </w:r>
      </w:hyperlink>
      <w:r w:rsidR="009F14C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</w:t>
      </w:r>
      <w:hyperlink r:id="rId37" w:history="1">
        <w:r w:rsidR="009F14CE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6</w:t>
        </w:r>
      </w:hyperlink>
      <w:r w:rsidR="009F14C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</w:t>
      </w:r>
      <w:hyperlink r:id="rId38" w:history="1">
        <w:r w:rsidR="009F14CE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6.1</w:t>
        </w:r>
      </w:hyperlink>
      <w:r w:rsidR="009F14C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- </w:t>
      </w:r>
      <w:hyperlink r:id="rId39" w:history="1">
        <w:r w:rsidR="009F14CE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6.4</w:t>
        </w:r>
      </w:hyperlink>
      <w:r w:rsidR="009F14C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Порядка.</w:t>
      </w:r>
    </w:p>
    <w:p w:rsidR="00AC51C5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 xml:space="preserve">9. </w:t>
      </w:r>
      <w:bookmarkStart w:id="6" w:name="P72"/>
      <w:bookmarkEnd w:id="6"/>
      <w:r w:rsidR="00AC51C5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Понижающий коэффициент, предусмотренный </w:t>
      </w:r>
      <w:hyperlink r:id="rId40" w:history="1">
        <w:r w:rsidR="00AC51C5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пунктом 8</w:t>
        </w:r>
      </w:hyperlink>
      <w:r w:rsidR="00AC51C5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DC1B1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настоящего Порядка, применяется </w:t>
      </w:r>
      <w:r w:rsidR="00AC51C5" w:rsidRPr="0059410C">
        <w:rPr>
          <w:rFonts w:eastAsiaTheme="minorHAnsi"/>
          <w:color w:val="000000" w:themeColor="text1"/>
          <w:sz w:val="27"/>
          <w:szCs w:val="27"/>
          <w:lang w:eastAsia="en-US"/>
        </w:rPr>
        <w:t>в отношении земельных участков, государственная собственность на которые не разг</w:t>
      </w:r>
      <w:r w:rsidR="00C444FC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раничена земельный участок, и </w:t>
      </w:r>
      <w:r w:rsidR="00DC1B1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земельных участков, находящихся в муниципальной собственности муниципального образования  «Мясниковский район».</w:t>
      </w:r>
    </w:p>
    <w:p w:rsidR="00267A19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>10.</w:t>
      </w:r>
      <w:r w:rsidR="00DC1B1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В случае нарушения сроков размещения объекта, реализации проекта заместитель главы Администрации Мясниковского района, осуществляющий координацию деятельности в соответствующих отраслях (сферах управления), направляет мотивированное заключение об этом в отдел имущественных и земельных отношений Администрации Мясниковского района, если договор аренды заключен в отношении земельного участка, государственная собственность </w:t>
      </w:r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>на который</w:t>
      </w:r>
      <w:r w:rsidR="00DC1B1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не разграничена или</w:t>
      </w:r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земельного</w:t>
      </w:r>
      <w:r w:rsidR="00DC1B1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участка, находящегося в муниципальной собственности</w:t>
      </w:r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</w:p>
    <w:p w:rsidR="00912B36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 xml:space="preserve">11. </w:t>
      </w:r>
      <w:bookmarkStart w:id="7" w:name="P74"/>
      <w:bookmarkEnd w:id="7"/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На основании мотивированного заключения, указанного в </w:t>
      </w:r>
      <w:hyperlink r:id="rId41" w:history="1">
        <w:r w:rsidR="00912B36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пункте 10</w:t>
        </w:r>
      </w:hyperlink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Порядка, арендодатель в тридцатидневный срок с даты получения такого мотивированного заключения принимает решение:</w:t>
      </w:r>
    </w:p>
    <w:p w:rsidR="00912B36" w:rsidRPr="0059410C" w:rsidRDefault="00912B36" w:rsidP="00912B3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об отмене применения понижающего коэффициента, установленного </w:t>
      </w:r>
      <w:hyperlink r:id="rId42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пунктом 8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Порядка;</w:t>
      </w:r>
    </w:p>
    <w:p w:rsidR="00912B36" w:rsidRPr="0059410C" w:rsidRDefault="00912B36" w:rsidP="00912B3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об изменении порядка определения размера арендной платы, рассчитанной в соответствии с </w:t>
      </w:r>
      <w:hyperlink r:id="rId43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пунктами 6.3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 </w:t>
      </w:r>
      <w:hyperlink r:id="rId44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6.4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Порядка.</w:t>
      </w:r>
    </w:p>
    <w:p w:rsidR="00912B36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 xml:space="preserve">12. </w:t>
      </w:r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В недельный срок со дня принятия решения, указанного в </w:t>
      </w:r>
      <w:hyperlink r:id="rId45" w:history="1">
        <w:r w:rsidR="00912B36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пункте 11</w:t>
        </w:r>
      </w:hyperlink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Порядка, арендодатель обязан известить о принятом решении арендатора.</w:t>
      </w:r>
    </w:p>
    <w:p w:rsidR="00912B36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lastRenderedPageBreak/>
        <w:t xml:space="preserve">13. </w:t>
      </w:r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В случае принятия решения, указанного в </w:t>
      </w:r>
      <w:hyperlink r:id="rId46" w:history="1">
        <w:r w:rsidR="00912B36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пункте 11</w:t>
        </w:r>
      </w:hyperlink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Порядка, арендная плата за земельный участок считается установленной с даты заключения договора аренды:</w:t>
      </w:r>
    </w:p>
    <w:p w:rsidR="00912B36" w:rsidRPr="0059410C" w:rsidRDefault="00912B36" w:rsidP="00912B3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без учета понижающего коэффициента, установленного </w:t>
      </w:r>
      <w:hyperlink r:id="rId47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пунктом 8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Порядка;</w:t>
      </w:r>
    </w:p>
    <w:p w:rsidR="007F2F34" w:rsidRPr="0059410C" w:rsidRDefault="00912B36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в размере, определенном по результатам рыночной оценки в соответствии с Федеральным </w:t>
      </w:r>
      <w:hyperlink r:id="rId48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законом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29.07.1998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№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135-ФЗ, в случае установления размера арендной платы в соответствии с </w:t>
      </w:r>
      <w:hyperlink r:id="rId49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пунктами 6.3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 </w:t>
      </w:r>
      <w:hyperlink r:id="rId50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6.4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Порядка.</w:t>
      </w:r>
    </w:p>
    <w:p w:rsidR="00912B36" w:rsidRPr="0059410C" w:rsidRDefault="00267A19" w:rsidP="007F2F3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 xml:space="preserve">14. </w:t>
      </w:r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Арендатор обязан в месячный срок со дня уведомления его о принятии решения, указанного в </w:t>
      </w:r>
      <w:hyperlink r:id="rId51" w:history="1">
        <w:r w:rsidR="00912B36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пункте 11</w:t>
        </w:r>
      </w:hyperlink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Порядка, оплатить сумму, равную разнице между арендной платой, рассчитанной в соответствии с </w:t>
      </w:r>
      <w:hyperlink r:id="rId52" w:history="1">
        <w:r w:rsidR="00912B36"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пунктом 13</w:t>
        </w:r>
      </w:hyperlink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Порядка, и оплаченной арендной платой с даты заключения договора аренды до даты принятия решения, указанного в пункте 11 настоящего Порядка. </w:t>
      </w:r>
    </w:p>
    <w:p w:rsidR="00912B36" w:rsidRPr="0059410C" w:rsidRDefault="00267A19" w:rsidP="007F2F34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color w:val="000000" w:themeColor="text1"/>
          <w:sz w:val="27"/>
          <w:szCs w:val="27"/>
        </w:rPr>
        <w:t xml:space="preserve">15. </w:t>
      </w:r>
      <w:r w:rsidR="00912B36" w:rsidRPr="0059410C">
        <w:rPr>
          <w:rFonts w:eastAsiaTheme="minorHAnsi"/>
          <w:color w:val="000000" w:themeColor="text1"/>
          <w:sz w:val="27"/>
          <w:szCs w:val="27"/>
          <w:lang w:eastAsia="en-US"/>
        </w:rPr>
        <w:t>В случае нарушения обязательств по уплате арендной платы арендодатель в тридцатидневный срок с даты пропуска арендатором очередного арендного платежа принимает решение:</w:t>
      </w:r>
    </w:p>
    <w:p w:rsidR="00912B36" w:rsidRPr="0059410C" w:rsidRDefault="00912B36" w:rsidP="00912B3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об отмене применения понижающего коэффициента, установленного </w:t>
      </w:r>
      <w:hyperlink r:id="rId53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пунктом 8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Порядка;</w:t>
      </w:r>
    </w:p>
    <w:p w:rsidR="00912B36" w:rsidRPr="0059410C" w:rsidRDefault="00912B36" w:rsidP="00912B3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об изменении порядка определения размера арендной платы, рассчитанной в соответствии с </w:t>
      </w:r>
      <w:hyperlink r:id="rId54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пунктами 6.3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 </w:t>
      </w:r>
      <w:hyperlink r:id="rId55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6.4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Порядка.</w:t>
      </w:r>
    </w:p>
    <w:p w:rsidR="00912B36" w:rsidRPr="0059410C" w:rsidRDefault="00912B36" w:rsidP="00912B3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Исполнение решения осуществляется в порядке, предусмотренном </w:t>
      </w:r>
      <w:hyperlink r:id="rId56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пунктами 12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- </w:t>
      </w:r>
      <w:hyperlink r:id="rId57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14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настоящего Порядка.</w:t>
      </w:r>
    </w:p>
    <w:p w:rsidR="00912B36" w:rsidRPr="0059410C" w:rsidRDefault="00912B36" w:rsidP="007F2F34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16. Арендодатель при заключении договора аренды земельного участка, государственная собственно</w:t>
      </w:r>
      <w:r w:rsidR="00880C1E" w:rsidRPr="0059410C">
        <w:rPr>
          <w:rFonts w:eastAsiaTheme="minorHAnsi"/>
          <w:color w:val="000000" w:themeColor="text1"/>
          <w:sz w:val="27"/>
          <w:szCs w:val="27"/>
          <w:lang w:eastAsia="en-US"/>
        </w:rPr>
        <w:t>сть на который не разграничена или земельн</w:t>
      </w:r>
      <w:r w:rsidR="00AF49C3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ого участка </w:t>
      </w:r>
      <w:r w:rsidR="00880C1E" w:rsidRPr="0059410C">
        <w:rPr>
          <w:rFonts w:eastAsiaTheme="minorHAnsi"/>
          <w:color w:val="000000" w:themeColor="text1"/>
          <w:sz w:val="27"/>
          <w:szCs w:val="27"/>
          <w:lang w:eastAsia="en-US"/>
        </w:rPr>
        <w:t>находящегося в муниципальной собственности муниципального о</w:t>
      </w:r>
      <w:r w:rsidR="00AF49C3" w:rsidRPr="0059410C">
        <w:rPr>
          <w:rFonts w:eastAsiaTheme="minorHAnsi"/>
          <w:color w:val="000000" w:themeColor="text1"/>
          <w:sz w:val="27"/>
          <w:szCs w:val="27"/>
          <w:lang w:eastAsia="en-US"/>
        </w:rPr>
        <w:t>бразования «Мясниковский район»,</w:t>
      </w:r>
      <w:r w:rsidR="00880C1E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обязан предусмотреть в таком договоре случаи и периодичность изменения в одностороннем порядке по требованию арендодателя арендной платы за использование такого земельного участка.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 w:rsidR="00AF49C3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муниципальной собственности 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или государственная собственность на который не разграничена, изменяется: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в отношении земельного участка, находящегося в </w:t>
      </w:r>
      <w:r w:rsidR="00880C1E" w:rsidRPr="0059410C">
        <w:rPr>
          <w:rFonts w:eastAsiaTheme="minorHAnsi"/>
          <w:color w:val="000000" w:themeColor="text1"/>
          <w:sz w:val="27"/>
          <w:szCs w:val="27"/>
          <w:lang w:eastAsia="en-US"/>
        </w:rPr>
        <w:t>муниципальной собственности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;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период, в отношении земельного участка, государственная собственность на который не разграничена;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в связи с изменением кадастровой стоимости земельного участка;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даты вступления в силу соответствующих нормативных правовых актов об установлении (утверждении):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ставок арендной платы;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размера уровня инфляции;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lastRenderedPageBreak/>
        <w:t>значений и коэффициентов, используемых при расчете арендной платы;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порядка определения размера арендной платы.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Арендная плата, рассчитанная в процентах от кадастровой стоимости </w:t>
      </w:r>
      <w:r w:rsidR="00880C1E" w:rsidRPr="0059410C">
        <w:rPr>
          <w:rFonts w:eastAsiaTheme="minorHAnsi"/>
          <w:color w:val="000000" w:themeColor="text1"/>
          <w:sz w:val="27"/>
          <w:szCs w:val="27"/>
          <w:lang w:eastAsia="en-US"/>
        </w:rPr>
        <w:t>земельного участка, государственная собственность на который не разграничена или земельного участка  находящегося в муниципальной собственности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, подлежит перерасчету по состоянию на 1 января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Размер ежегодной арендной платы, определенный по результатам рыночной оценки в соответствии с Федеральным </w:t>
      </w:r>
      <w:hyperlink r:id="rId58" w:history="1">
        <w:r w:rsidRPr="0059410C">
          <w:rPr>
            <w:rFonts w:eastAsiaTheme="minorHAnsi"/>
            <w:color w:val="000000" w:themeColor="text1"/>
            <w:sz w:val="27"/>
            <w:szCs w:val="27"/>
            <w:lang w:eastAsia="en-US"/>
          </w:rPr>
          <w:t>законом</w:t>
        </w:r>
      </w:hyperlink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29.07.1998 N 135-ФЗ, подлежит изменению в пределах срока договора аренды земельного участка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912B36" w:rsidRPr="0059410C" w:rsidRDefault="00912B36" w:rsidP="000863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17. После ввода в эксплуатацию объектов, построенных в ходе реализации масштабного инвестиционного проекта, а также объектов социально-культурного и коммунально-бытового назначения размер арендной платы за земельный участок определяется в соответствии с порядком определения размера арендной платы за использование земельных участков, государственная собственность на которые не разграничена</w:t>
      </w:r>
      <w:r w:rsidR="00AF49C3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</w:t>
      </w:r>
      <w:r w:rsidR="0059410C">
        <w:rPr>
          <w:rFonts w:eastAsiaTheme="minorHAnsi"/>
          <w:color w:val="000000" w:themeColor="text1"/>
          <w:sz w:val="27"/>
          <w:szCs w:val="27"/>
          <w:lang w:eastAsia="en-US"/>
        </w:rPr>
        <w:t>и</w:t>
      </w:r>
      <w:r w:rsidR="000863D2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земельных участков 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находящихся </w:t>
      </w:r>
      <w:r w:rsidR="000863D2" w:rsidRPr="0059410C">
        <w:rPr>
          <w:rFonts w:eastAsiaTheme="minorHAnsi"/>
          <w:color w:val="000000" w:themeColor="text1"/>
          <w:sz w:val="27"/>
          <w:szCs w:val="27"/>
          <w:lang w:eastAsia="en-US"/>
        </w:rPr>
        <w:t>в муниципальной собственности, установленным постановлением Администрации Мясниковского района.</w:t>
      </w:r>
    </w:p>
    <w:p w:rsidR="00AF49C3" w:rsidRPr="0059410C" w:rsidRDefault="00AF49C3" w:rsidP="00AF49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</w:p>
    <w:p w:rsidR="00AF49C3" w:rsidRPr="0059410C" w:rsidRDefault="00AF49C3" w:rsidP="00AF49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</w:p>
    <w:p w:rsidR="00AF49C3" w:rsidRPr="0059410C" w:rsidRDefault="00AF49C3" w:rsidP="00AF49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Управляющим делами </w:t>
      </w:r>
    </w:p>
    <w:p w:rsidR="00AF49C3" w:rsidRPr="0059410C" w:rsidRDefault="00AF49C3" w:rsidP="00AF49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Администрации района                                                             </w:t>
      </w:r>
      <w:r w:rsidR="007F2F34" w:rsidRPr="0059410C">
        <w:rPr>
          <w:rFonts w:eastAsiaTheme="minorHAnsi"/>
          <w:color w:val="000000" w:themeColor="text1"/>
          <w:sz w:val="27"/>
          <w:szCs w:val="27"/>
          <w:lang w:eastAsia="en-US"/>
        </w:rPr>
        <w:t xml:space="preserve">             </w:t>
      </w:r>
      <w:r w:rsidRPr="0059410C">
        <w:rPr>
          <w:rFonts w:eastAsiaTheme="minorHAnsi"/>
          <w:color w:val="000000" w:themeColor="text1"/>
          <w:sz w:val="27"/>
          <w:szCs w:val="27"/>
          <w:lang w:eastAsia="en-US"/>
        </w:rPr>
        <w:t>А.П.Кравченко</w:t>
      </w:r>
    </w:p>
    <w:sectPr w:rsidR="00AF49C3" w:rsidRPr="0059410C" w:rsidSect="0059410C">
      <w:pgSz w:w="11906" w:h="16838"/>
      <w:pgMar w:top="1134" w:right="1134" w:bottom="7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1092"/>
    <w:multiLevelType w:val="hybridMultilevel"/>
    <w:tmpl w:val="D134641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A1D53DD"/>
    <w:multiLevelType w:val="hybridMultilevel"/>
    <w:tmpl w:val="272AE7BA"/>
    <w:lvl w:ilvl="0" w:tplc="7FD47768">
      <w:start w:val="1"/>
      <w:numFmt w:val="decimal"/>
      <w:lvlText w:val="%1."/>
      <w:lvlJc w:val="left"/>
      <w:pPr>
        <w:ind w:left="130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86D36DE"/>
    <w:multiLevelType w:val="hybridMultilevel"/>
    <w:tmpl w:val="2662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141"/>
  <w:drawingGridHorizontalSpacing w:val="120"/>
  <w:displayHorizontalDrawingGridEvery w:val="2"/>
  <w:characterSpacingControl w:val="doNotCompress"/>
  <w:compat/>
  <w:rsids>
    <w:rsidRoot w:val="00267A19"/>
    <w:rsid w:val="000107CD"/>
    <w:rsid w:val="000863D2"/>
    <w:rsid w:val="000E5FB8"/>
    <w:rsid w:val="001C117E"/>
    <w:rsid w:val="00267177"/>
    <w:rsid w:val="00267A19"/>
    <w:rsid w:val="002A5C58"/>
    <w:rsid w:val="003E2C7A"/>
    <w:rsid w:val="004D56E2"/>
    <w:rsid w:val="004E7D2C"/>
    <w:rsid w:val="0056756B"/>
    <w:rsid w:val="0059410C"/>
    <w:rsid w:val="005A78F5"/>
    <w:rsid w:val="005B7012"/>
    <w:rsid w:val="005F760F"/>
    <w:rsid w:val="00615070"/>
    <w:rsid w:val="00676C5C"/>
    <w:rsid w:val="00693E2E"/>
    <w:rsid w:val="006C71C3"/>
    <w:rsid w:val="006E1B36"/>
    <w:rsid w:val="00795C41"/>
    <w:rsid w:val="007F105F"/>
    <w:rsid w:val="007F2F34"/>
    <w:rsid w:val="008212FE"/>
    <w:rsid w:val="00853ED3"/>
    <w:rsid w:val="00880C1E"/>
    <w:rsid w:val="00912B36"/>
    <w:rsid w:val="009139F9"/>
    <w:rsid w:val="009E3314"/>
    <w:rsid w:val="009F14CE"/>
    <w:rsid w:val="009F7DBD"/>
    <w:rsid w:val="00AC51C5"/>
    <w:rsid w:val="00AE4B68"/>
    <w:rsid w:val="00AE5450"/>
    <w:rsid w:val="00AF49C3"/>
    <w:rsid w:val="00B07C16"/>
    <w:rsid w:val="00B34D6E"/>
    <w:rsid w:val="00C14C48"/>
    <w:rsid w:val="00C14E08"/>
    <w:rsid w:val="00C332E8"/>
    <w:rsid w:val="00C444FC"/>
    <w:rsid w:val="00CC0B5A"/>
    <w:rsid w:val="00D33C6D"/>
    <w:rsid w:val="00D520E0"/>
    <w:rsid w:val="00DC1B1E"/>
    <w:rsid w:val="00ED29EC"/>
    <w:rsid w:val="00F7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760F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5F760F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67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267A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4B6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F76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F76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76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6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7F10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6D7872D18FCF7E64B74BC801EAD6DCD217FADBCF13B4F9E5B4C9B8376D907681350D5C90F296AC03D0D34192F55B7Fh4f1N" TargetMode="External"/><Relationship Id="rId18" Type="http://schemas.openxmlformats.org/officeDocument/2006/relationships/hyperlink" Target="consultantplus://offline/ref=A88669C15F6B3DA728FF2271D1B5CEE7A78225D318447B6627617042C1B4AFF6254DA2EF9CC5187730EEF4C2643E47C3TCrFJ" TargetMode="External"/><Relationship Id="rId26" Type="http://schemas.openxmlformats.org/officeDocument/2006/relationships/hyperlink" Target="consultantplus://offline/ref=4C047E5E1C3BEBF0BA5DB8F4164287D8BBF136E806738C4FF6B203BBB3E39D583F27CDBE8094B5F27FEA518655242CCA05EB01FA75cDXEL" TargetMode="External"/><Relationship Id="rId39" Type="http://schemas.openxmlformats.org/officeDocument/2006/relationships/hyperlink" Target="consultantplus://offline/ref=4743524F25F2775502104D84F7D0A5A5D3E4F8372B90780F98462C291A1E4C99811F364D545CE602F7E0903E3818756BEA7965243FF612C2BBFA91yEm6M" TargetMode="External"/><Relationship Id="rId21" Type="http://schemas.openxmlformats.org/officeDocument/2006/relationships/hyperlink" Target="consultantplus://offline/ref=2A0C4445F969B800F3E76230A77C4F3B6BB0492426EDC9177283C4460A47A2EE6A0D59B9869705239286B7EA8955E2A6D60EED9E0AE60751F5F911A1w4J" TargetMode="External"/><Relationship Id="rId34" Type="http://schemas.openxmlformats.org/officeDocument/2006/relationships/hyperlink" Target="consultantplus://offline/ref=6A40B17563B42FFE0707639FFC05233F237B9E2F458409378598BE6A1A188FEA51D9FEFEB2330ABBEE642C411C431275F2AD9162D86502E4480D31h9iAM" TargetMode="External"/><Relationship Id="rId42" Type="http://schemas.openxmlformats.org/officeDocument/2006/relationships/hyperlink" Target="consultantplus://offline/ref=3D4F10FBBFEE73964D5F9F6CEC6218F918CDEC6DEC42CADC9856DD01872D18C407B70F24B657C0F49E399EE24D5400833A9787DBD2454E44272DD4GFdEN" TargetMode="External"/><Relationship Id="rId47" Type="http://schemas.openxmlformats.org/officeDocument/2006/relationships/hyperlink" Target="consultantplus://offline/ref=DCBEDA3FBE4BF7717FC73304013B8103098F54C9D282165D128BDF7F96D29F457033B8298DF22DBD7F48DD483F4CB72C174A0081841B67C3B29D33zBf2N" TargetMode="External"/><Relationship Id="rId50" Type="http://schemas.openxmlformats.org/officeDocument/2006/relationships/hyperlink" Target="consultantplus://offline/ref=DCBEDA3FBE4BF7717FC73304013B8103098F54C9D282165D128BDF7F96D29F457033B8298DF22DBD7F48DC403F4CB72C174A0081841B67C3B29D33zBf2N" TargetMode="External"/><Relationship Id="rId55" Type="http://schemas.openxmlformats.org/officeDocument/2006/relationships/hyperlink" Target="consultantplus://offline/ref=A69727F4CE0AB0743E9E9FBC6A02FB0E09532EC98EFD57672E2ECFFED0E45D62A28C431C9D375AF6C1952636B13C96D662A48E02D56CFD29F8EA08FCi7N" TargetMode="External"/><Relationship Id="rId7" Type="http://schemas.openxmlformats.org/officeDocument/2006/relationships/hyperlink" Target="consultantplus://offline/ref=A56D7872D18FCF7E64B755C5178689D9D718A6D6C41ABBAEB0EB92E560649A21D47A0C00D6A085AE05D0D1408EhFf7N" TargetMode="External"/><Relationship Id="rId12" Type="http://schemas.openxmlformats.org/officeDocument/2006/relationships/hyperlink" Target="consultantplus://offline/ref=A56D7872D18FCF7E64B74BC801EAD6DCD217FADBCE1EB2F8EDB4C9B8376D907681350D4E90AA9AAE04CED14887A30A3914F39B1B6F9768A1B786E7h0fCN" TargetMode="External"/><Relationship Id="rId17" Type="http://schemas.openxmlformats.org/officeDocument/2006/relationships/hyperlink" Target="consultantplus://offline/ref=A88669C15F6B3DA728FF2271D1B5CEE7A78225D3194F7B632D617042C1B4AFF6254DA2EF9CC5187730EEF4C2643E47C3TCrFJ" TargetMode="External"/><Relationship Id="rId25" Type="http://schemas.openxmlformats.org/officeDocument/2006/relationships/hyperlink" Target="consultantplus://offline/ref=29112F394EBBE7F46044CCD9786258A6E88FBE46AF8E569AEEA09E6048615F479A643D1373FBBAC4EE8F7FDC7A1142900A0A0040DCC556FD55679Fv912J" TargetMode="External"/><Relationship Id="rId33" Type="http://schemas.openxmlformats.org/officeDocument/2006/relationships/hyperlink" Target="consultantplus://offline/ref=6A40B17563B42FFE0707639FFC05233F237B9E2F458409378598BE6A1A188FEA51D9FEFEB2330ABBEE6525431C431275F2AD9162D86502E4480D31h9iAM" TargetMode="External"/><Relationship Id="rId38" Type="http://schemas.openxmlformats.org/officeDocument/2006/relationships/hyperlink" Target="consultantplus://offline/ref=4743524F25F2775502104D84F7D0A5A5D3E4F8372B90780F98462C291A1E4C99811F364D545CE602F7E090353818756BEA7965243FF612C2BBFA91yEm6M" TargetMode="External"/><Relationship Id="rId46" Type="http://schemas.openxmlformats.org/officeDocument/2006/relationships/hyperlink" Target="consultantplus://offline/ref=DCBEDA3FBE4BF7717FC73304013B8103098F54C9D282165D128BDF7F96D29F457033B8298DF22DBD7F48DD4B3F4CB72C174A0081841B67C3B29D33zBf2N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8669C15F6B3DA728FF2271D1B5CEE7A78225D31840776420617042C1B4AFF6254DA2EF9CC5187730EEF4C2643E47C3TCrFJ" TargetMode="External"/><Relationship Id="rId20" Type="http://schemas.openxmlformats.org/officeDocument/2006/relationships/hyperlink" Target="consultantplus://offline/ref=2A0C4445F969B800F3E77C3DB110103E6EBF15292CE4CA492DDC9F1B5D4EA8B92D4200FFC09A0F77C3C2EAE58009ADE2821DED9616AEw6J" TargetMode="External"/><Relationship Id="rId29" Type="http://schemas.openxmlformats.org/officeDocument/2006/relationships/hyperlink" Target="consultantplus://offline/ref=B9B75CF25760C434B29D3E7872FC4325A95F70EAB89F04EB2274C2F92D4615FE0E3E8B46C5D2718DE8CA9204A421eBM" TargetMode="External"/><Relationship Id="rId41" Type="http://schemas.openxmlformats.org/officeDocument/2006/relationships/hyperlink" Target="consultantplus://offline/ref=3D4F10FBBFEE73964D5F9F6CEC6218F918CDEC6DEC42CADC9856DD01872D18C407B70F24B657C0F49E399EE64D5400833A9787DBD2454E44272DD4GFdEN" TargetMode="External"/><Relationship Id="rId54" Type="http://schemas.openxmlformats.org/officeDocument/2006/relationships/hyperlink" Target="consultantplus://offline/ref=A69727F4CE0AB0743E9E9FBC6A02FB0E09532EC98EFD57672E2ECFFED0E45D62A28C431C9D375AF6C1952638B13C96D662A48E02D56CFD29F8EA08FCi7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56D7872D18FCF7E64B74BC801EAD6DCD217FADBCE1CB1FAE4B4C9B8376D907681350D5C90F296AC03D0D34192F55B7Fh4f1N" TargetMode="External"/><Relationship Id="rId24" Type="http://schemas.openxmlformats.org/officeDocument/2006/relationships/hyperlink" Target="consultantplus://offline/ref=A56D7872D18FCF7E64B755C5178689D9D718A6D6C41ABBAEB0EB92E560649A21C67A540CD1A69EA5509F971581F55C6341FF871E7195h6f9N" TargetMode="External"/><Relationship Id="rId32" Type="http://schemas.openxmlformats.org/officeDocument/2006/relationships/hyperlink" Target="consultantplus://offline/ref=6A40B17563B42FFE07077D92EA697C3A2672C22A448A0A69DAC7E5374D1185BD0496FFB0F43615BBEF7B2E4115h1i7M" TargetMode="External"/><Relationship Id="rId37" Type="http://schemas.openxmlformats.org/officeDocument/2006/relationships/hyperlink" Target="consultantplus://offline/ref=4743524F25F2775502104D84F7D0A5A5D3E4F8372B90780F98462C291A1E4C99811F364D545CE602F7E09B333818756BEA7965243FF612C2BBFA91yEm6M" TargetMode="External"/><Relationship Id="rId40" Type="http://schemas.openxmlformats.org/officeDocument/2006/relationships/hyperlink" Target="consultantplus://offline/ref=6FBC29F72C49B591B33ADDC6D627D5B73940B3F9665E021D3802E482F642B2F7498E0669E0EE4AED98B3D4816240A04782348B13380EC4601C363Bc8p7M" TargetMode="External"/><Relationship Id="rId45" Type="http://schemas.openxmlformats.org/officeDocument/2006/relationships/hyperlink" Target="consultantplus://offline/ref=5C9EFCB9EC3EDA93A0CE686EE4012AE61A5FC434680C3285112B0E952D14FC220ADAE509A5BB286EC189793BBEF1731B8C9C0E168C146E14568350CEfEN" TargetMode="External"/><Relationship Id="rId53" Type="http://schemas.openxmlformats.org/officeDocument/2006/relationships/hyperlink" Target="consultantplus://offline/ref=A69727F4CE0AB0743E9E9FBC6A02FB0E09532EC98EFD57672E2ECFFED0E45D62A28C431C9D375AF6C195273EB13C96D662A48E02D56CFD29F8EA08FCi7N" TargetMode="External"/><Relationship Id="rId58" Type="http://schemas.openxmlformats.org/officeDocument/2006/relationships/hyperlink" Target="consultantplus://offline/ref=DD0A41E4306AF60F6BE2719074D35BCDF9A83E0312D1F956360887CBD34371EDA0908A4DB486FC8EF334C3C4F6m6l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8669C15F6B3DA728FF3C7CC7D991E2A28D79DE12467434783E2B1F96BDA5A17002A3B3DA980B7539EEF6C378T3rCJ" TargetMode="External"/><Relationship Id="rId23" Type="http://schemas.openxmlformats.org/officeDocument/2006/relationships/hyperlink" Target="consultantplus://offline/ref=2A0C4445F969B800F3E77C3DB110103E6EB9152127E3CA492DDC9F1B5D4EA8B93F4258F7C0921A239398BDE880A0w1J" TargetMode="External"/><Relationship Id="rId28" Type="http://schemas.openxmlformats.org/officeDocument/2006/relationships/hyperlink" Target="consultantplus://offline/ref=603B21E1CAFBCD0DF5820547EF26698F31A5F44FAE829D5F565C107C735E769FAB6954FC60CB37B295C71163BFEC2D9E963E94E242697AF2A78E6ACEbEM" TargetMode="External"/><Relationship Id="rId36" Type="http://schemas.openxmlformats.org/officeDocument/2006/relationships/hyperlink" Target="consultantplus://offline/ref=4743524F25F2775502104D84F7D0A5A5D3E4F8372B90780F98462C291A1E4C99811F364D545CE602F7E099323818756BEA7965243FF612C2BBFA91yEm6M" TargetMode="External"/><Relationship Id="rId49" Type="http://schemas.openxmlformats.org/officeDocument/2006/relationships/hyperlink" Target="consultantplus://offline/ref=DCBEDA3FBE4BF7717FC73304013B8103098F54C9D282165D128BDF7F96D29F457033B8298DF22DBD7F48DC4E3F4CB72C174A0081841B67C3B29D33zBf2N" TargetMode="External"/><Relationship Id="rId57" Type="http://schemas.openxmlformats.org/officeDocument/2006/relationships/hyperlink" Target="consultantplus://offline/ref=A69727F4CE0AB0743E9E9FBC6A02FB0E09532EC98EFD57672E2ECFFED0E45D62A28C431C9D375AF6C1952736B13C96D662A48E02D56CFD29F8EA08FCi7N" TargetMode="External"/><Relationship Id="rId10" Type="http://schemas.openxmlformats.org/officeDocument/2006/relationships/hyperlink" Target="consultantplus://offline/ref=A56D7872D18FCF7E64B74BC801EAD6DCD217FADBCE13B8F0EFB4C9B8376D907681350D5C90F296AC03D0D34192F55B7Fh4f1N" TargetMode="External"/><Relationship Id="rId19" Type="http://schemas.openxmlformats.org/officeDocument/2006/relationships/hyperlink" Target="consultantplus://offline/ref=A56D7872D18FCF7E64B74BC801EAD6DCD217FADBCE1CB1FAE4B4C9B8376D907681350D5C90F296AC03D0D34192F55B7Fh4f1N" TargetMode="External"/><Relationship Id="rId31" Type="http://schemas.openxmlformats.org/officeDocument/2006/relationships/hyperlink" Target="consultantplus://offline/ref=B9B75CF25760C434B29D207564901C20AC562CEFB99107B57D2B99A47A4F1FA95B718A0883D76E8DE9D59004AD4F1B07CF00DD2E18BDAE6038DC582EeAM" TargetMode="External"/><Relationship Id="rId44" Type="http://schemas.openxmlformats.org/officeDocument/2006/relationships/hyperlink" Target="consultantplus://offline/ref=3D4F10FBBFEE73964D5F9F6CEC6218F918CDEC6DEC42CADC9856DD01872D18C407B70F24B657C0F49E3993E84D5400833A9787DBD2454E44272DD4GFdEN" TargetMode="External"/><Relationship Id="rId52" Type="http://schemas.openxmlformats.org/officeDocument/2006/relationships/hyperlink" Target="consultantplus://offline/ref=4A87E39DF9950EEFB91F0905709DA716AA4A40A909CC46A14E6DF1D724B74A5647311C95C63E068897858EA0F93FD6ED2BBAC472C2AECD48F4E3CBJ0h7N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6D7872D18FCF7E64B74BC801EAD6DCD217FADBCE1CB8FEE8B4C9B8376D907681350D5C90F296AC03D0D34192F55B7Fh4f1N" TargetMode="External"/><Relationship Id="rId14" Type="http://schemas.openxmlformats.org/officeDocument/2006/relationships/hyperlink" Target="consultantplus://offline/ref=A56D7872D18FCF7E64B74BC801EAD6DCD217FADBCF13B4F9E5B4C9B8376D907681350D5C90F296AC03D0D34192F55B7Fh4f1N" TargetMode="External"/><Relationship Id="rId22" Type="http://schemas.openxmlformats.org/officeDocument/2006/relationships/hyperlink" Target="consultantplus://offline/ref=2A0C4445F969B800F3E76230A77C4F3B6BB0492426EDC9177283C4460A47A2EE6A0D59B9869705239286B7E18955E2A6D60EED9E0AE60751F5F911A1w4J" TargetMode="External"/><Relationship Id="rId27" Type="http://schemas.openxmlformats.org/officeDocument/2006/relationships/hyperlink" Target="consultantplus://offline/ref=3DAB7321B701090B1E757C421E424F31FFA0C902F8B1C5615328B04E973712313FAAB944C467CAB23B5ECFEC7A6D733E6B74F4DC24FB1511B22BADEFZ9M" TargetMode="External"/><Relationship Id="rId30" Type="http://schemas.openxmlformats.org/officeDocument/2006/relationships/hyperlink" Target="consultantplus://offline/ref=B9B75CF25760C434B29D207564901C20AC562CEFB99107B57D2B99A47A4F1FA95B718A0883D76E8DE9D49906AD4F1B07CF00DD2E18BDAE6038DC582EeAM" TargetMode="External"/><Relationship Id="rId35" Type="http://schemas.openxmlformats.org/officeDocument/2006/relationships/hyperlink" Target="consultantplus://offline/ref=77FE0D785F9CBEF9849A1C04554A702308B5615B1D2D492040ED1786653D529C1994E128E852B97FCA1A2782DBF0FC8E442600609346F4F4765A9AJ4lEM" TargetMode="External"/><Relationship Id="rId43" Type="http://schemas.openxmlformats.org/officeDocument/2006/relationships/hyperlink" Target="consultantplus://offline/ref=3D4F10FBBFEE73964D5F9F6CEC6218F918CDEC6DEC42CADC9856DD01872D18C407B70F24B657C0F49E3993E64D5400833A9787DBD2454E44272DD4GFdEN" TargetMode="External"/><Relationship Id="rId48" Type="http://schemas.openxmlformats.org/officeDocument/2006/relationships/hyperlink" Target="consultantplus://offline/ref=DCBEDA3FBE4BF7717FC72D091757DE060C8608CCD38C15034DD48422C1DB9512257CB967CBF732BD7E56D64936z1f8N" TargetMode="External"/><Relationship Id="rId56" Type="http://schemas.openxmlformats.org/officeDocument/2006/relationships/hyperlink" Target="consultantplus://offline/ref=A69727F4CE0AB0743E9E9FBC6A02FB0E09532EC98EFD57672E2ECFFED0E45D62A28C431C9D375AF6C195273AB13C96D662A48E02D56CFD29F8EA08FCi7N" TargetMode="External"/><Relationship Id="rId8" Type="http://schemas.openxmlformats.org/officeDocument/2006/relationships/hyperlink" Target="consultantplus://offline/ref=A56D7872D18FCF7E64B755C5178689D9D718A6D6C41CBBAEB0EB92E560649A21D47A0C00D6A085AE05D0D1408EhFf7N" TargetMode="External"/><Relationship Id="rId51" Type="http://schemas.openxmlformats.org/officeDocument/2006/relationships/hyperlink" Target="consultantplus://offline/ref=4A87E39DF9950EEFB91F0905709DA716AA4A40A909CC46A14E6DF1D724B74A5647311C95C63E068897858EA4F93FD6ED2BBAC472C2AECD48F4E3CBJ0h7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F91B-5225-497B-942F-1416AA50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5003</Words>
  <Characters>28522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Кравченко</cp:lastModifiedBy>
  <cp:revision>2</cp:revision>
  <cp:lastPrinted>2020-02-25T07:49:00Z</cp:lastPrinted>
  <dcterms:created xsi:type="dcterms:W3CDTF">2020-02-25T07:49:00Z</dcterms:created>
  <dcterms:modified xsi:type="dcterms:W3CDTF">2020-02-25T07:49:00Z</dcterms:modified>
</cp:coreProperties>
</file>