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9A" w:rsidRPr="00A377F0" w:rsidRDefault="00FD3B9A" w:rsidP="00C86E9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B9A" w:rsidRPr="00A377F0" w:rsidRDefault="00FD3B9A" w:rsidP="00C86E9E">
      <w:pPr>
        <w:pStyle w:val="1"/>
      </w:pPr>
      <w:r w:rsidRPr="00A377F0">
        <w:t>Администрация Мясниковского района</w:t>
      </w:r>
    </w:p>
    <w:p w:rsidR="00FD3B9A" w:rsidRPr="00A52915" w:rsidRDefault="00FD3B9A" w:rsidP="00C86E9E">
      <w:pPr>
        <w:pStyle w:val="2"/>
      </w:pPr>
      <w:r w:rsidRPr="00A377F0">
        <w:t>ПОСТАНОВЛЕНИЕ</w:t>
      </w:r>
    </w:p>
    <w:p w:rsidR="00FD3B9A" w:rsidRDefault="00FD3B9A" w:rsidP="00C86E9E">
      <w:pPr>
        <w:spacing w:after="0" w:line="240" w:lineRule="auto"/>
        <w:jc w:val="both"/>
        <w:rPr>
          <w:bCs/>
        </w:rPr>
      </w:pPr>
    </w:p>
    <w:p w:rsidR="00C86E9E" w:rsidRDefault="005E14CE" w:rsidP="00C86E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__.__.2</w:t>
      </w:r>
      <w:r w:rsidR="007E7B25">
        <w:rPr>
          <w:rFonts w:ascii="Times New Roman" w:hAnsi="Times New Roman" w:cs="Times New Roman"/>
          <w:bCs/>
          <w:sz w:val="28"/>
          <w:szCs w:val="28"/>
        </w:rPr>
        <w:t>0</w:t>
      </w:r>
      <w:r w:rsidR="00A52915">
        <w:rPr>
          <w:rFonts w:ascii="Times New Roman" w:hAnsi="Times New Roman" w:cs="Times New Roman"/>
          <w:bCs/>
          <w:sz w:val="28"/>
          <w:szCs w:val="28"/>
        </w:rPr>
        <w:t>21</w:t>
      </w:r>
      <w:r w:rsidR="007E7B25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E7B2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B25">
        <w:rPr>
          <w:rFonts w:ascii="Times New Roman" w:hAnsi="Times New Roman" w:cs="Times New Roman"/>
          <w:bCs/>
          <w:sz w:val="28"/>
          <w:szCs w:val="28"/>
        </w:rPr>
        <w:t>№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86E9E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с. Чалтырь</w:t>
      </w:r>
    </w:p>
    <w:p w:rsidR="00C86E9E" w:rsidRDefault="00C86E9E" w:rsidP="00C86E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3B9A" w:rsidRDefault="000A6A39" w:rsidP="00C8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A39">
        <w:rPr>
          <w:rFonts w:ascii="Times New Roman" w:hAnsi="Times New Roman" w:cs="Times New Roman"/>
          <w:b/>
          <w:sz w:val="28"/>
          <w:szCs w:val="28"/>
        </w:rPr>
        <w:t xml:space="preserve">О создании специальной комиссии по </w:t>
      </w:r>
      <w:r w:rsidR="00920CF5">
        <w:rPr>
          <w:rFonts w:ascii="Times New Roman" w:hAnsi="Times New Roman" w:cs="Times New Roman"/>
          <w:b/>
          <w:sz w:val="28"/>
          <w:szCs w:val="28"/>
        </w:rPr>
        <w:t xml:space="preserve">оценке рисков при утверждении </w:t>
      </w:r>
      <w:r w:rsidRPr="000A6A39">
        <w:rPr>
          <w:rFonts w:ascii="Times New Roman" w:hAnsi="Times New Roman" w:cs="Times New Roman"/>
          <w:b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 и розничная продажа алкогольной продукции при оказании услуг общественного питания</w:t>
      </w:r>
      <w:r w:rsidR="00920CF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86E9E">
        <w:rPr>
          <w:rFonts w:ascii="Times New Roman" w:hAnsi="Times New Roman" w:cs="Times New Roman"/>
          <w:b/>
          <w:sz w:val="28"/>
          <w:szCs w:val="28"/>
        </w:rPr>
        <w:t>территории Мясниковского района</w:t>
      </w:r>
    </w:p>
    <w:p w:rsidR="00A52915" w:rsidRPr="00A52915" w:rsidRDefault="00A52915" w:rsidP="00C8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39" w:rsidRDefault="000A6A39" w:rsidP="00C86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A39">
        <w:rPr>
          <w:rFonts w:ascii="Times New Roman" w:hAnsi="Times New Roman" w:cs="Times New Roman"/>
          <w:sz w:val="28"/>
          <w:szCs w:val="28"/>
        </w:rPr>
        <w:t xml:space="preserve">В соответствии с п. 8 ст. 16 Федерального закона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 п.6 </w:t>
      </w:r>
      <w:r w:rsidR="00920CF5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23.12.2020 № 2220 «Об утверждении п</w:t>
      </w:r>
      <w:r w:rsidRPr="000A6A39">
        <w:rPr>
          <w:rFonts w:ascii="Times New Roman" w:hAnsi="Times New Roman" w:cs="Times New Roman"/>
          <w:sz w:val="28"/>
          <w:szCs w:val="28"/>
        </w:rPr>
        <w:t>равил определения органами местного самоуправления границ, прилегающих территорий, на которых не допускается розничная продажа алкогольной продукции</w:t>
      </w:r>
      <w:proofErr w:type="gramEnd"/>
      <w:r w:rsidRPr="000A6A39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</w:t>
      </w:r>
      <w:r w:rsidR="00C86E9E">
        <w:rPr>
          <w:rFonts w:ascii="Times New Roman" w:hAnsi="Times New Roman" w:cs="Times New Roman"/>
          <w:sz w:val="28"/>
          <w:szCs w:val="28"/>
        </w:rPr>
        <w:t>, Администрация Мясниковского района</w:t>
      </w:r>
    </w:p>
    <w:p w:rsidR="00C86E9E" w:rsidRDefault="00C86E9E" w:rsidP="00C86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A39" w:rsidRPr="00C86E9E" w:rsidRDefault="00C86E9E" w:rsidP="00C86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2915" w:rsidRPr="000A6A39" w:rsidRDefault="00A52915" w:rsidP="00C8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39" w:rsidRPr="000A6A39" w:rsidRDefault="000A6A39" w:rsidP="00C86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39">
        <w:rPr>
          <w:rFonts w:ascii="Times New Roman" w:hAnsi="Times New Roman" w:cs="Times New Roman"/>
          <w:sz w:val="28"/>
          <w:szCs w:val="28"/>
        </w:rPr>
        <w:tab/>
        <w:t xml:space="preserve">1. Создать специальную комиссию по </w:t>
      </w:r>
      <w:r w:rsidR="00920CF5" w:rsidRPr="00920CF5">
        <w:rPr>
          <w:rFonts w:ascii="Times New Roman" w:hAnsi="Times New Roman" w:cs="Times New Roman"/>
          <w:sz w:val="28"/>
          <w:szCs w:val="28"/>
        </w:rPr>
        <w:t>оценке рисков при утверждении  границ прилегающих территорий, на которых не допускается розничная продажа алкогольной продукции  и розничная продажа алкогольной продукции при оказании услуг общественного питания на территории Мясниковского района</w:t>
      </w:r>
      <w:r w:rsidR="00920CF5">
        <w:rPr>
          <w:rFonts w:ascii="Times New Roman" w:hAnsi="Times New Roman" w:cs="Times New Roman"/>
          <w:sz w:val="28"/>
          <w:szCs w:val="28"/>
        </w:rPr>
        <w:t xml:space="preserve"> </w:t>
      </w:r>
      <w:r w:rsidRPr="000A6A39">
        <w:rPr>
          <w:rFonts w:ascii="Times New Roman" w:hAnsi="Times New Roman" w:cs="Times New Roman"/>
          <w:sz w:val="28"/>
          <w:szCs w:val="28"/>
        </w:rPr>
        <w:t>(далее – Проект постановления) и утвердить ее состав согласно приложению № 1.</w:t>
      </w:r>
    </w:p>
    <w:p w:rsidR="000A6A39" w:rsidRPr="000A6A39" w:rsidRDefault="000A6A39" w:rsidP="00C86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A39">
        <w:rPr>
          <w:rFonts w:ascii="Times New Roman" w:hAnsi="Times New Roman" w:cs="Times New Roman"/>
          <w:sz w:val="28"/>
          <w:szCs w:val="28"/>
        </w:rPr>
        <w:t xml:space="preserve">2. Утвердить Положение о специальной комиссии по </w:t>
      </w:r>
      <w:r w:rsidR="00920CF5">
        <w:rPr>
          <w:rFonts w:ascii="Times New Roman" w:hAnsi="Times New Roman" w:cs="Times New Roman"/>
          <w:sz w:val="28"/>
          <w:szCs w:val="28"/>
        </w:rPr>
        <w:t>оценке рисков</w:t>
      </w:r>
      <w:r w:rsidRPr="000A6A3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A52915" w:rsidRDefault="000A6A39" w:rsidP="00C86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A3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A6A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6A3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 w:rsidR="00A52915">
        <w:rPr>
          <w:rFonts w:ascii="Times New Roman" w:hAnsi="Times New Roman" w:cs="Times New Roman"/>
          <w:sz w:val="28"/>
          <w:szCs w:val="28"/>
        </w:rPr>
        <w:t>на заместителя г</w:t>
      </w:r>
      <w:r w:rsidRPr="000A6A39">
        <w:rPr>
          <w:rFonts w:ascii="Times New Roman" w:hAnsi="Times New Roman" w:cs="Times New Roman"/>
          <w:sz w:val="28"/>
          <w:szCs w:val="28"/>
        </w:rPr>
        <w:t xml:space="preserve">лавы администрации Мясниковского района </w:t>
      </w:r>
      <w:proofErr w:type="spellStart"/>
      <w:r w:rsidR="00A52915">
        <w:rPr>
          <w:rFonts w:ascii="Times New Roman" w:hAnsi="Times New Roman" w:cs="Times New Roman"/>
          <w:sz w:val="28"/>
          <w:szCs w:val="28"/>
        </w:rPr>
        <w:t>Хатламаджиян</w:t>
      </w:r>
      <w:proofErr w:type="spellEnd"/>
      <w:r w:rsidR="00A52915">
        <w:rPr>
          <w:rFonts w:ascii="Times New Roman" w:hAnsi="Times New Roman" w:cs="Times New Roman"/>
          <w:sz w:val="28"/>
          <w:szCs w:val="28"/>
        </w:rPr>
        <w:t xml:space="preserve"> В.Х.</w:t>
      </w:r>
    </w:p>
    <w:p w:rsidR="00C9026A" w:rsidRDefault="000A6A39" w:rsidP="00C86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A39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 подписания.</w:t>
      </w:r>
    </w:p>
    <w:p w:rsidR="00A52915" w:rsidRPr="00A52915" w:rsidRDefault="00A52915" w:rsidP="00C86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915" w:rsidRPr="00A52915" w:rsidRDefault="00A52915" w:rsidP="00C86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91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86E9E">
        <w:rPr>
          <w:rFonts w:ascii="Times New Roman" w:hAnsi="Times New Roman" w:cs="Times New Roman"/>
          <w:sz w:val="28"/>
          <w:szCs w:val="28"/>
        </w:rPr>
        <w:t>А</w:t>
      </w:r>
      <w:r w:rsidRPr="00A5291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52915" w:rsidRPr="00A52915" w:rsidRDefault="00A52915" w:rsidP="00C86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91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A52915">
        <w:rPr>
          <w:rFonts w:ascii="Times New Roman" w:hAnsi="Times New Roman" w:cs="Times New Roman"/>
          <w:sz w:val="28"/>
          <w:szCs w:val="28"/>
        </w:rPr>
        <w:tab/>
      </w:r>
      <w:r w:rsidRPr="00A52915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A5291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86E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2915">
        <w:rPr>
          <w:rFonts w:ascii="Times New Roman" w:hAnsi="Times New Roman" w:cs="Times New Roman"/>
          <w:sz w:val="28"/>
          <w:szCs w:val="28"/>
        </w:rPr>
        <w:t xml:space="preserve">   В.С. </w:t>
      </w:r>
      <w:proofErr w:type="spellStart"/>
      <w:r w:rsidRPr="00A52915"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</w:p>
    <w:p w:rsidR="00C86E9E" w:rsidRDefault="00A52915" w:rsidP="00C86E9E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C86E9E" w:rsidRDefault="00C86E9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20CF5" w:rsidRPr="00FD3B9A" w:rsidRDefault="00920CF5" w:rsidP="00C86E9E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52915" w:rsidRPr="00A52915" w:rsidRDefault="00A52915" w:rsidP="00C86E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5291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86E9E" w:rsidRDefault="00C86E9E" w:rsidP="00C86E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2915" w:rsidRPr="00A52915" w:rsidRDefault="001C3415" w:rsidP="00C86E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52915" w:rsidRPr="00A5291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52915" w:rsidRPr="00A52915" w:rsidRDefault="00A52915" w:rsidP="00C86E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A5291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D3B9A" w:rsidRPr="00A52915" w:rsidRDefault="00A52915" w:rsidP="00C86E9E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29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52915">
        <w:rPr>
          <w:rFonts w:ascii="Times New Roman" w:hAnsi="Times New Roman" w:cs="Times New Roman"/>
          <w:sz w:val="28"/>
          <w:szCs w:val="28"/>
        </w:rPr>
        <w:t>2021</w:t>
      </w:r>
      <w:r w:rsidR="008B0D0A">
        <w:rPr>
          <w:rFonts w:ascii="Times New Roman" w:hAnsi="Times New Roman" w:cs="Times New Roman"/>
          <w:sz w:val="28"/>
          <w:szCs w:val="28"/>
        </w:rPr>
        <w:t>№___</w:t>
      </w:r>
    </w:p>
    <w:p w:rsidR="00C86E9E" w:rsidRDefault="00C86E9E" w:rsidP="00C86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915" w:rsidRDefault="00A52915" w:rsidP="00C86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91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7120B" w:rsidRDefault="00A52915" w:rsidP="00C8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915">
        <w:rPr>
          <w:rFonts w:ascii="Times New Roman" w:hAnsi="Times New Roman" w:cs="Times New Roman"/>
          <w:b/>
          <w:sz w:val="28"/>
          <w:szCs w:val="28"/>
        </w:rPr>
        <w:t xml:space="preserve">специальной  </w:t>
      </w:r>
      <w:r w:rsidR="0097120B" w:rsidRPr="000A6A39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 w:rsidR="0097120B">
        <w:rPr>
          <w:rFonts w:ascii="Times New Roman" w:hAnsi="Times New Roman" w:cs="Times New Roman"/>
          <w:b/>
          <w:sz w:val="28"/>
          <w:szCs w:val="28"/>
        </w:rPr>
        <w:t xml:space="preserve">оценке рисков при утверждении </w:t>
      </w:r>
      <w:r w:rsidR="0097120B" w:rsidRPr="000A6A39">
        <w:rPr>
          <w:rFonts w:ascii="Times New Roman" w:hAnsi="Times New Roman" w:cs="Times New Roman"/>
          <w:b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 и розничная продажа алкогольной продукции при оказании услуг общественного питания</w:t>
      </w:r>
      <w:r w:rsidR="0097120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86E9E">
        <w:rPr>
          <w:rFonts w:ascii="Times New Roman" w:hAnsi="Times New Roman" w:cs="Times New Roman"/>
          <w:b/>
          <w:sz w:val="28"/>
          <w:szCs w:val="28"/>
        </w:rPr>
        <w:t>территории Мясниковского района</w:t>
      </w:r>
    </w:p>
    <w:tbl>
      <w:tblPr>
        <w:tblW w:w="0" w:type="auto"/>
        <w:tblLayout w:type="fixed"/>
        <w:tblLook w:val="01E0"/>
      </w:tblPr>
      <w:tblGrid>
        <w:gridCol w:w="3961"/>
        <w:gridCol w:w="258"/>
        <w:gridCol w:w="5635"/>
      </w:tblGrid>
      <w:tr w:rsidR="00D00002" w:rsidRPr="00540056" w:rsidTr="00C86E9E">
        <w:tc>
          <w:tcPr>
            <w:tcW w:w="3961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02" w:rsidRPr="00540056" w:rsidTr="00C86E9E">
        <w:tc>
          <w:tcPr>
            <w:tcW w:w="3961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Хачатуровна</w:t>
            </w:r>
            <w:proofErr w:type="spellEnd"/>
          </w:p>
        </w:tc>
        <w:tc>
          <w:tcPr>
            <w:tcW w:w="258" w:type="dxa"/>
          </w:tcPr>
          <w:p w:rsidR="00D00002" w:rsidRPr="00D00002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D00002" w:rsidRPr="00D00002" w:rsidRDefault="0097120B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="00D0000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Мясниковского </w:t>
            </w:r>
            <w:r w:rsidR="00C86E9E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002" w:rsidRPr="00D0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D00002" w:rsidRPr="00D0000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00002" w:rsidRPr="00540056" w:rsidTr="00C86E9E">
        <w:trPr>
          <w:trHeight w:val="1260"/>
        </w:trPr>
        <w:tc>
          <w:tcPr>
            <w:tcW w:w="3961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Псрдиян</w:t>
            </w:r>
            <w:proofErr w:type="spellEnd"/>
          </w:p>
          <w:p w:rsidR="0097120B" w:rsidRPr="0097120B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Багдасарович</w:t>
            </w:r>
            <w:proofErr w:type="spellEnd"/>
          </w:p>
        </w:tc>
        <w:tc>
          <w:tcPr>
            <w:tcW w:w="258" w:type="dxa"/>
          </w:tcPr>
          <w:p w:rsidR="00D00002" w:rsidRPr="00D00002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7120B" w:rsidRPr="00D00002" w:rsidRDefault="0097120B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000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D00002" w:rsidRPr="00D0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002">
              <w:rPr>
                <w:rFonts w:ascii="Times New Roman" w:hAnsi="Times New Roman" w:cs="Times New Roman"/>
                <w:sz w:val="28"/>
                <w:szCs w:val="28"/>
              </w:rPr>
              <w:t>отдела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Мясниковского района -</w:t>
            </w:r>
            <w:r w:rsidR="00D00002" w:rsidRPr="00D0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D00002" w:rsidRPr="00D00002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6E9E" w:rsidRPr="00540056" w:rsidTr="00C86E9E">
        <w:trPr>
          <w:trHeight w:val="1965"/>
        </w:trPr>
        <w:tc>
          <w:tcPr>
            <w:tcW w:w="3961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Хейгетян</w:t>
            </w:r>
            <w:proofErr w:type="spellEnd"/>
          </w:p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Джульетта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Мнацагановна</w:t>
            </w:r>
            <w:proofErr w:type="spellEnd"/>
          </w:p>
        </w:tc>
        <w:tc>
          <w:tcPr>
            <w:tcW w:w="258" w:type="dxa"/>
          </w:tcPr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экономического развития Администрации Мясниковского района - секретарь комиссии;</w:t>
            </w:r>
          </w:p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02" w:rsidRPr="00540056" w:rsidTr="00C86E9E">
        <w:tc>
          <w:tcPr>
            <w:tcW w:w="3961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002">
              <w:rPr>
                <w:rFonts w:ascii="Times New Roman" w:hAnsi="Times New Roman" w:cs="Times New Roman"/>
                <w:sz w:val="28"/>
                <w:szCs w:val="28"/>
              </w:rPr>
              <w:t>Члены специальной комиссии</w:t>
            </w:r>
          </w:p>
        </w:tc>
        <w:tc>
          <w:tcPr>
            <w:tcW w:w="258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02" w:rsidRPr="00540056" w:rsidTr="00C86E9E">
        <w:tc>
          <w:tcPr>
            <w:tcW w:w="3961" w:type="dxa"/>
          </w:tcPr>
          <w:p w:rsidR="0097120B" w:rsidRPr="00D00002" w:rsidRDefault="0097120B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D00002" w:rsidRPr="00D00002" w:rsidRDefault="00D00002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E9E" w:rsidRPr="00540056" w:rsidTr="00C86E9E">
        <w:trPr>
          <w:trHeight w:val="1129"/>
        </w:trPr>
        <w:tc>
          <w:tcPr>
            <w:tcW w:w="3961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Бабиян</w:t>
            </w:r>
            <w:proofErr w:type="spellEnd"/>
          </w:p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Дзеронович</w:t>
            </w:r>
            <w:proofErr w:type="spellEnd"/>
          </w:p>
        </w:tc>
        <w:tc>
          <w:tcPr>
            <w:tcW w:w="258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B0FC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имущественных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земельных отношений А</w:t>
            </w:r>
            <w:r w:rsidRPr="005B0FCA">
              <w:rPr>
                <w:rFonts w:ascii="Times New Roman" w:hAnsi="Times New Roman" w:cs="Times New Roman"/>
                <w:sz w:val="28"/>
                <w:szCs w:val="28"/>
              </w:rPr>
              <w:t>дминистрации Мясниковского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6E9E" w:rsidRPr="00540056" w:rsidTr="00C86E9E">
        <w:trPr>
          <w:trHeight w:val="1103"/>
        </w:trPr>
        <w:tc>
          <w:tcPr>
            <w:tcW w:w="3961" w:type="dxa"/>
          </w:tcPr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Бзезян</w:t>
            </w:r>
            <w:proofErr w:type="spellEnd"/>
          </w:p>
          <w:p w:rsidR="00C86E9E" w:rsidRPr="00D00002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Вартересовна</w:t>
            </w:r>
            <w:proofErr w:type="spellEnd"/>
          </w:p>
        </w:tc>
        <w:tc>
          <w:tcPr>
            <w:tcW w:w="258" w:type="dxa"/>
          </w:tcPr>
          <w:p w:rsidR="00C86E9E" w:rsidRPr="00D00002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86E9E" w:rsidRPr="00D00002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20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</w:t>
            </w:r>
            <w:r w:rsidRPr="00971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120B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Мясниковского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86E9E" w:rsidRPr="00540056" w:rsidTr="00C86E9E">
        <w:trPr>
          <w:trHeight w:val="1275"/>
        </w:trPr>
        <w:tc>
          <w:tcPr>
            <w:tcW w:w="3961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Гизгизов</w:t>
            </w:r>
            <w:proofErr w:type="spellEnd"/>
          </w:p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Тигран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Вартеванович</w:t>
            </w:r>
            <w:proofErr w:type="spellEnd"/>
          </w:p>
          <w:p w:rsidR="00C86E9E" w:rsidRPr="005B0FCA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C86E9E" w:rsidRPr="007F6570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86E9E" w:rsidRPr="00D00002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учреждения</w:t>
            </w:r>
            <w:r w:rsidRPr="00F0000E">
              <w:rPr>
                <w:rFonts w:ascii="Times New Roman" w:hAnsi="Times New Roman" w:cs="Times New Roman"/>
                <w:sz w:val="28"/>
                <w:szCs w:val="28"/>
              </w:rPr>
              <w:t xml:space="preserve"> «Отдел культуры и молодежной политики Администрации Мясниковского района»</w:t>
            </w:r>
            <w:proofErr w:type="gramStart"/>
            <w:r w:rsidRPr="00F00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C86E9E" w:rsidRPr="00540056" w:rsidTr="00C86E9E">
        <w:trPr>
          <w:trHeight w:val="786"/>
        </w:trPr>
        <w:tc>
          <w:tcPr>
            <w:tcW w:w="3961" w:type="dxa"/>
          </w:tcPr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Даглдян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Хазаросович</w:t>
            </w:r>
            <w:proofErr w:type="spellEnd"/>
          </w:p>
        </w:tc>
        <w:tc>
          <w:tcPr>
            <w:tcW w:w="258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«Коралл» (по согласованию);</w:t>
            </w:r>
          </w:p>
        </w:tc>
      </w:tr>
      <w:tr w:rsidR="00C86E9E" w:rsidRPr="00540056" w:rsidTr="00C86E9E">
        <w:trPr>
          <w:trHeight w:val="1562"/>
        </w:trPr>
        <w:tc>
          <w:tcPr>
            <w:tcW w:w="3961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761">
              <w:rPr>
                <w:rFonts w:ascii="Times New Roman" w:hAnsi="Times New Roman" w:cs="Times New Roman"/>
                <w:sz w:val="28"/>
                <w:szCs w:val="28"/>
              </w:rPr>
              <w:t>Левон Алексеевич</w:t>
            </w:r>
          </w:p>
        </w:tc>
        <w:tc>
          <w:tcPr>
            <w:tcW w:w="258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76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здравоохранения </w:t>
            </w:r>
            <w:r w:rsidRPr="00F74761">
              <w:rPr>
                <w:rFonts w:ascii="Times New Roman" w:hAnsi="Times New Roman" w:cs="Times New Roman"/>
                <w:sz w:val="28"/>
                <w:szCs w:val="28"/>
              </w:rPr>
              <w:t>Мясниковского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«Центральная районная больница»;</w:t>
            </w:r>
          </w:p>
        </w:tc>
      </w:tr>
      <w:tr w:rsidR="00C86E9E" w:rsidRPr="00540056" w:rsidTr="00C86E9E">
        <w:trPr>
          <w:trHeight w:val="1312"/>
        </w:trPr>
        <w:tc>
          <w:tcPr>
            <w:tcW w:w="3961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Мелконян </w:t>
            </w:r>
          </w:p>
          <w:p w:rsidR="00C86E9E" w:rsidRPr="008B4C8F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Тигранович</w:t>
            </w:r>
            <w:proofErr w:type="spellEnd"/>
          </w:p>
        </w:tc>
        <w:tc>
          <w:tcPr>
            <w:tcW w:w="258" w:type="dxa"/>
          </w:tcPr>
          <w:p w:rsidR="00C86E9E" w:rsidRPr="00D00002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86E9E" w:rsidRPr="00D00002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-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(по согласованию);</w:t>
            </w:r>
          </w:p>
        </w:tc>
      </w:tr>
      <w:tr w:rsidR="00C86E9E" w:rsidRPr="00540056" w:rsidTr="00C86E9E">
        <w:trPr>
          <w:trHeight w:val="889"/>
        </w:trPr>
        <w:tc>
          <w:tcPr>
            <w:tcW w:w="3961" w:type="dxa"/>
          </w:tcPr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Харахашян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6E9E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Русланович</w:t>
            </w:r>
          </w:p>
        </w:tc>
        <w:tc>
          <w:tcPr>
            <w:tcW w:w="258" w:type="dxa"/>
          </w:tcPr>
          <w:p w:rsidR="00C86E9E" w:rsidRPr="00CA5C3D" w:rsidRDefault="00C86E9E" w:rsidP="00C86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86E9E" w:rsidRDefault="00C86E9E" w:rsidP="00C8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B0FCA">
              <w:rPr>
                <w:rFonts w:ascii="Times New Roman" w:hAnsi="Times New Roman" w:cs="Times New Roman"/>
                <w:sz w:val="28"/>
                <w:szCs w:val="28"/>
              </w:rPr>
              <w:t>лавный архитектор Администрации Мясниковского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86E9E" w:rsidRDefault="00C86E9E" w:rsidP="00C86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6E9E" w:rsidRDefault="00C86E9E" w:rsidP="00C86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6E9E" w:rsidRDefault="00C86E9E" w:rsidP="00C86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Управляющий делами</w:t>
      </w:r>
    </w:p>
    <w:p w:rsidR="00977AC7" w:rsidRDefault="00C86E9E" w:rsidP="00977A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района             </w:t>
      </w:r>
      <w:r w:rsidR="00977AC7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А.П. Кравченко</w:t>
      </w:r>
    </w:p>
    <w:p w:rsidR="00C86E9E" w:rsidRPr="00A52915" w:rsidRDefault="004E1DA8" w:rsidP="00C86E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7F6570">
        <w:rPr>
          <w:rFonts w:ascii="Times New Roman" w:hAnsi="Times New Roman" w:cs="Times New Roman"/>
          <w:bCs/>
          <w:sz w:val="28"/>
          <w:szCs w:val="28"/>
        </w:rPr>
        <w:br w:type="page"/>
      </w:r>
      <w:r w:rsidR="00977AC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86E9E" w:rsidRDefault="00C86E9E" w:rsidP="00C86E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6E9E" w:rsidRPr="00A52915" w:rsidRDefault="00C86E9E" w:rsidP="00C86E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5291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86E9E" w:rsidRPr="00A52915" w:rsidRDefault="00C86E9E" w:rsidP="00C86E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A5291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86E9E" w:rsidRPr="00A52915" w:rsidRDefault="00C86E9E" w:rsidP="00C86E9E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29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52915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977AC7" w:rsidRDefault="00977AC7" w:rsidP="00C86E9E">
      <w:pPr>
        <w:pStyle w:val="11"/>
        <w:tabs>
          <w:tab w:val="left" w:pos="709"/>
        </w:tabs>
        <w:spacing w:after="0" w:line="240" w:lineRule="auto"/>
        <w:ind w:firstLine="0"/>
        <w:jc w:val="center"/>
        <w:rPr>
          <w:b/>
        </w:rPr>
      </w:pPr>
    </w:p>
    <w:p w:rsidR="007F6570" w:rsidRPr="007F6570" w:rsidRDefault="007F6570" w:rsidP="00C86E9E">
      <w:pPr>
        <w:pStyle w:val="11"/>
        <w:tabs>
          <w:tab w:val="left" w:pos="709"/>
        </w:tabs>
        <w:spacing w:after="0" w:line="240" w:lineRule="auto"/>
        <w:ind w:firstLine="0"/>
        <w:jc w:val="center"/>
        <w:rPr>
          <w:b/>
        </w:rPr>
      </w:pPr>
      <w:r w:rsidRPr="007F6570">
        <w:rPr>
          <w:b/>
        </w:rPr>
        <w:t>ПОЛОЖЕНИЕ</w:t>
      </w:r>
    </w:p>
    <w:p w:rsidR="006A4BEB" w:rsidRDefault="006A4BEB" w:rsidP="00C8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915">
        <w:rPr>
          <w:rFonts w:ascii="Times New Roman" w:hAnsi="Times New Roman" w:cs="Times New Roman"/>
          <w:b/>
          <w:sz w:val="28"/>
          <w:szCs w:val="28"/>
        </w:rPr>
        <w:t xml:space="preserve">специальной  </w:t>
      </w:r>
      <w:r w:rsidRPr="000A6A39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оценке рисков при утверждении </w:t>
      </w:r>
      <w:r w:rsidRPr="000A6A39">
        <w:rPr>
          <w:rFonts w:ascii="Times New Roman" w:hAnsi="Times New Roman" w:cs="Times New Roman"/>
          <w:b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 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77AC7">
        <w:rPr>
          <w:rFonts w:ascii="Times New Roman" w:hAnsi="Times New Roman" w:cs="Times New Roman"/>
          <w:b/>
          <w:sz w:val="28"/>
          <w:szCs w:val="28"/>
        </w:rPr>
        <w:t>территории Мясниковского района</w:t>
      </w:r>
    </w:p>
    <w:p w:rsidR="00977AC7" w:rsidRDefault="00977AC7" w:rsidP="00C86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70" w:rsidRPr="007F6570" w:rsidRDefault="007F6570" w:rsidP="00977AC7">
      <w:pPr>
        <w:pStyle w:val="a9"/>
        <w:spacing w:after="0"/>
        <w:ind w:left="0" w:firstLine="708"/>
        <w:jc w:val="both"/>
        <w:rPr>
          <w:b/>
          <w:sz w:val="28"/>
          <w:szCs w:val="28"/>
        </w:rPr>
      </w:pPr>
      <w:r w:rsidRPr="007F6570">
        <w:rPr>
          <w:b/>
          <w:sz w:val="28"/>
          <w:szCs w:val="28"/>
        </w:rPr>
        <w:t>1. Общие положения</w:t>
      </w:r>
    </w:p>
    <w:p w:rsidR="007F6570" w:rsidRPr="007F6570" w:rsidRDefault="00304034" w:rsidP="00977AC7">
      <w:pPr>
        <w:pStyle w:val="11"/>
        <w:spacing w:after="0" w:line="240" w:lineRule="auto"/>
        <w:ind w:firstLine="708"/>
      </w:pPr>
      <w:r>
        <w:t>1.1</w:t>
      </w:r>
      <w:r w:rsidR="007F6570" w:rsidRPr="007F6570">
        <w:t xml:space="preserve">. </w:t>
      </w:r>
      <w:r>
        <w:t>С</w:t>
      </w:r>
      <w:r w:rsidR="007F6570" w:rsidRPr="007F6570">
        <w:t xml:space="preserve">пециальная  комиссия руководствуется федеральным законодательством, законами и иными нормативными правовыми актами </w:t>
      </w:r>
      <w:r w:rsidR="008B0D0A">
        <w:t>Ростовской</w:t>
      </w:r>
      <w:r w:rsidR="007F6570" w:rsidRPr="007F6570">
        <w:t xml:space="preserve"> области, в том числе в сфере реализации алкогольной продукции, а также настоящим Положением.</w:t>
      </w:r>
    </w:p>
    <w:p w:rsidR="007F6570" w:rsidRDefault="00304034" w:rsidP="00977AC7">
      <w:pPr>
        <w:pStyle w:val="11"/>
        <w:spacing w:after="0" w:line="240" w:lineRule="auto"/>
        <w:ind w:firstLine="708"/>
      </w:pPr>
      <w:r>
        <w:t>1.2</w:t>
      </w:r>
      <w:r w:rsidR="00977AC7">
        <w:t xml:space="preserve">. </w:t>
      </w:r>
      <w:proofErr w:type="gramStart"/>
      <w:r w:rsidR="00977AC7">
        <w:t xml:space="preserve">Состав специальной </w:t>
      </w:r>
      <w:r w:rsidR="007F6570" w:rsidRPr="007F6570">
        <w:t>комиссии формируется из представителей органов местного самоуправления,</w:t>
      </w:r>
      <w:r w:rsidR="008B0D0A">
        <w:t xml:space="preserve"> заинтересованных физических лиц, проживающих на территории Мясниковского района, </w:t>
      </w:r>
      <w:r w:rsidR="0076593B">
        <w:t xml:space="preserve">представителей организаций культуры, образования и охраны здоровья, </w:t>
      </w:r>
      <w:r w:rsidR="008B0D0A">
        <w:t>расположенных на территории</w:t>
      </w:r>
      <w:r w:rsidR="0076593B">
        <w:t xml:space="preserve"> </w:t>
      </w:r>
      <w:r w:rsidR="008B0D0A">
        <w:t xml:space="preserve">Мясниковского района, </w:t>
      </w:r>
      <w:r w:rsidR="0076593B">
        <w:t>индивидуальных</w:t>
      </w:r>
      <w:r w:rsidR="008B0D0A">
        <w:t xml:space="preserve"> предпринимателей и юридических лиц, осуществляющих торговую </w:t>
      </w:r>
      <w:r w:rsidR="0076593B">
        <w:t>деятельность</w:t>
      </w:r>
      <w:r w:rsidR="008B0D0A">
        <w:t xml:space="preserve"> на территории Мясниковского района, а также </w:t>
      </w:r>
      <w:r w:rsidR="007F6570" w:rsidRPr="007F6570">
        <w:t xml:space="preserve">по согласованию </w:t>
      </w:r>
      <w:r w:rsidR="0076593B">
        <w:t>представителей</w:t>
      </w:r>
      <w:r w:rsidR="008B0D0A">
        <w:t xml:space="preserve"> некоммерческих организаций, объединяющих хозяйствующих субъектов, осуществляющих торговую деятельность.</w:t>
      </w:r>
      <w:proofErr w:type="gramEnd"/>
    </w:p>
    <w:p w:rsidR="00977AC7" w:rsidRPr="007F6570" w:rsidRDefault="00977AC7" w:rsidP="00977AC7">
      <w:pPr>
        <w:pStyle w:val="11"/>
        <w:spacing w:after="0" w:line="240" w:lineRule="auto"/>
        <w:ind w:firstLine="708"/>
      </w:pPr>
    </w:p>
    <w:p w:rsidR="007F6570" w:rsidRPr="007F6570" w:rsidRDefault="007F6570" w:rsidP="00977AC7">
      <w:pPr>
        <w:pStyle w:val="11"/>
        <w:spacing w:after="0" w:line="240" w:lineRule="auto"/>
        <w:ind w:firstLine="708"/>
        <w:rPr>
          <w:b/>
        </w:rPr>
      </w:pPr>
      <w:r w:rsidRPr="007F6570">
        <w:rPr>
          <w:b/>
        </w:rPr>
        <w:t>2. Задачи специальной комиссии</w:t>
      </w:r>
    </w:p>
    <w:p w:rsidR="00D16B03" w:rsidRPr="00D16B03" w:rsidRDefault="007F6570" w:rsidP="00977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570">
        <w:rPr>
          <w:rFonts w:ascii="Times New Roman" w:hAnsi="Times New Roman" w:cs="Times New Roman"/>
          <w:sz w:val="28"/>
          <w:szCs w:val="28"/>
        </w:rPr>
        <w:t xml:space="preserve">2.1. </w:t>
      </w:r>
      <w:r w:rsidR="00473E16">
        <w:rPr>
          <w:rFonts w:ascii="Times New Roman" w:hAnsi="Times New Roman" w:cs="Times New Roman"/>
          <w:sz w:val="28"/>
          <w:szCs w:val="28"/>
        </w:rPr>
        <w:t xml:space="preserve">Задачей специальной комиссии является предупреждение возможных рисков, которые могут возникнуть  в связи с </w:t>
      </w:r>
      <w:r w:rsidR="00D16B03">
        <w:rPr>
          <w:rFonts w:ascii="Times New Roman" w:hAnsi="Times New Roman" w:cs="Times New Roman"/>
          <w:sz w:val="28"/>
          <w:szCs w:val="28"/>
        </w:rPr>
        <w:t>утверждением</w:t>
      </w:r>
      <w:r w:rsidR="008E5F67">
        <w:rPr>
          <w:rFonts w:ascii="Times New Roman" w:hAnsi="Times New Roman" w:cs="Times New Roman"/>
          <w:sz w:val="28"/>
          <w:szCs w:val="28"/>
        </w:rPr>
        <w:t xml:space="preserve"> </w:t>
      </w:r>
      <w:r w:rsidR="00D16B03">
        <w:rPr>
          <w:rFonts w:ascii="Times New Roman" w:hAnsi="Times New Roman" w:cs="Times New Roman"/>
          <w:sz w:val="28"/>
          <w:szCs w:val="28"/>
        </w:rPr>
        <w:t>Постановления Администрации Мясниковского района «</w:t>
      </w:r>
      <w:r w:rsidR="00D16B03" w:rsidRPr="00D16B03">
        <w:rPr>
          <w:rFonts w:ascii="Times New Roman" w:hAnsi="Times New Roman" w:cs="Times New Roman"/>
          <w:sz w:val="28"/>
          <w:szCs w:val="28"/>
        </w:rPr>
        <w:t xml:space="preserve">Об утверждении  границ прилегающих территорий, на которых не допускается розничная продажа алкогольной продукции  и розничная продажа алкогольной продукции при оказании услуг общественного питания на </w:t>
      </w:r>
      <w:r w:rsidR="00D16B03">
        <w:rPr>
          <w:rFonts w:ascii="Times New Roman" w:hAnsi="Times New Roman" w:cs="Times New Roman"/>
          <w:sz w:val="28"/>
          <w:szCs w:val="28"/>
        </w:rPr>
        <w:t>территории Мясниковского района».</w:t>
      </w:r>
    </w:p>
    <w:p w:rsidR="007F6570" w:rsidRPr="007F6570" w:rsidRDefault="007F6570" w:rsidP="00C86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570" w:rsidRPr="007F6570" w:rsidRDefault="007F6570" w:rsidP="00977AC7">
      <w:pPr>
        <w:pStyle w:val="11"/>
        <w:spacing w:after="0" w:line="240" w:lineRule="auto"/>
        <w:ind w:firstLine="708"/>
        <w:rPr>
          <w:b/>
        </w:rPr>
      </w:pPr>
      <w:r w:rsidRPr="007F6570">
        <w:rPr>
          <w:b/>
        </w:rPr>
        <w:t>3. Функции специальной комиссии</w:t>
      </w:r>
    </w:p>
    <w:p w:rsidR="007F6570" w:rsidRDefault="008E5F67" w:rsidP="00977AC7">
      <w:pPr>
        <w:pStyle w:val="11"/>
        <w:spacing w:after="0" w:line="240" w:lineRule="auto"/>
        <w:ind w:firstLine="708"/>
      </w:pPr>
      <w:r>
        <w:t>3.1 Специальная комиссия осуществляет следующие функции:</w:t>
      </w:r>
    </w:p>
    <w:p w:rsidR="008E5F67" w:rsidRDefault="008E5F67" w:rsidP="00977AC7">
      <w:pPr>
        <w:pStyle w:val="11"/>
        <w:spacing w:after="0" w:line="240" w:lineRule="auto"/>
        <w:ind w:firstLine="708"/>
      </w:pPr>
      <w:r>
        <w:t>-</w:t>
      </w:r>
      <w:r w:rsidR="00977AC7">
        <w:t xml:space="preserve"> </w:t>
      </w:r>
      <w:r>
        <w:t xml:space="preserve">участвует в рассмотрении проекта муниципального правового акта  в </w:t>
      </w:r>
      <w:proofErr w:type="gramStart"/>
      <w:r>
        <w:t>соответствии</w:t>
      </w:r>
      <w:proofErr w:type="gramEnd"/>
      <w:r>
        <w:t xml:space="preserve">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:rsidR="008E5F67" w:rsidRDefault="008E5F67" w:rsidP="00977AC7">
      <w:pPr>
        <w:pStyle w:val="11"/>
        <w:spacing w:after="0" w:line="240" w:lineRule="auto"/>
        <w:ind w:firstLine="708"/>
      </w:pPr>
      <w:r>
        <w:t>- рассматривает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субъекте Российской Федерации</w:t>
      </w:r>
      <w:proofErr w:type="gramStart"/>
      <w:r>
        <w:t xml:space="preserve"> ,</w:t>
      </w:r>
      <w:proofErr w:type="gramEnd"/>
      <w:r>
        <w:t xml:space="preserve"> а также </w:t>
      </w:r>
      <w:r>
        <w:lastRenderedPageBreak/>
        <w:t>замечания и предложения на проект</w:t>
      </w:r>
      <w:proofErr w:type="gramStart"/>
      <w:r>
        <w:t xml:space="preserve"> ,</w:t>
      </w:r>
      <w:proofErr w:type="gramEnd"/>
      <w:r>
        <w:t xml:space="preserve"> заинтересованными организациями  и гражданами ;</w:t>
      </w:r>
    </w:p>
    <w:p w:rsidR="00761F48" w:rsidRDefault="00761F48" w:rsidP="00977AC7">
      <w:pPr>
        <w:pStyle w:val="11"/>
        <w:spacing w:after="0" w:line="240" w:lineRule="auto"/>
        <w:ind w:firstLine="708"/>
      </w:pPr>
      <w:r>
        <w:t>- выносит заключение об одобрении муниципального правового акта либо об отказе в его одобрении;</w:t>
      </w:r>
    </w:p>
    <w:p w:rsidR="00761F48" w:rsidRDefault="00761F48" w:rsidP="00977AC7">
      <w:pPr>
        <w:pStyle w:val="11"/>
        <w:spacing w:after="0" w:line="240" w:lineRule="auto"/>
        <w:ind w:firstLine="708"/>
      </w:pPr>
      <w:r>
        <w:t>- осуществляет иные полномочия.</w:t>
      </w:r>
    </w:p>
    <w:p w:rsidR="00977AC7" w:rsidRDefault="00977AC7" w:rsidP="00C86E9E">
      <w:pPr>
        <w:pStyle w:val="11"/>
        <w:spacing w:after="0" w:line="240" w:lineRule="auto"/>
        <w:ind w:firstLine="0"/>
        <w:rPr>
          <w:b/>
        </w:rPr>
      </w:pPr>
    </w:p>
    <w:p w:rsidR="007F6570" w:rsidRPr="007F6570" w:rsidRDefault="007F6570" w:rsidP="00977AC7">
      <w:pPr>
        <w:pStyle w:val="11"/>
        <w:spacing w:after="0" w:line="240" w:lineRule="auto"/>
        <w:ind w:firstLine="708"/>
        <w:rPr>
          <w:b/>
        </w:rPr>
      </w:pPr>
      <w:r w:rsidRPr="007F6570">
        <w:rPr>
          <w:b/>
        </w:rPr>
        <w:t>4. Регламент работы специальной комиссии</w:t>
      </w:r>
    </w:p>
    <w:p w:rsidR="007F6570" w:rsidRPr="00761F48" w:rsidRDefault="007F6570" w:rsidP="00977AC7">
      <w:pPr>
        <w:pStyle w:val="11"/>
        <w:spacing w:after="0" w:line="240" w:lineRule="auto"/>
        <w:ind w:firstLine="708"/>
        <w:rPr>
          <w:bCs/>
        </w:rPr>
      </w:pPr>
      <w:r w:rsidRPr="007F6570">
        <w:rPr>
          <w:bCs/>
        </w:rPr>
        <w:t xml:space="preserve">4.1. Заседания </w:t>
      </w:r>
      <w:r w:rsidRPr="007F6570">
        <w:t xml:space="preserve">специальной комиссии </w:t>
      </w:r>
      <w:r w:rsidRPr="007F6570">
        <w:rPr>
          <w:bCs/>
        </w:rPr>
        <w:t>проводятся по мере необходимости рассмотрения вопросов, связанных с подготовкой Проекта постановления.</w:t>
      </w:r>
      <w:r w:rsidRPr="007F6570">
        <w:tab/>
        <w:t xml:space="preserve"> </w:t>
      </w:r>
    </w:p>
    <w:p w:rsidR="007F6570" w:rsidRPr="007F6570" w:rsidRDefault="007F6570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570">
        <w:rPr>
          <w:rFonts w:ascii="Times New Roman" w:hAnsi="Times New Roman" w:cs="Times New Roman"/>
          <w:bCs/>
          <w:sz w:val="28"/>
          <w:szCs w:val="28"/>
        </w:rPr>
        <w:t>4</w:t>
      </w:r>
      <w:r w:rsidR="00761F48">
        <w:rPr>
          <w:rFonts w:ascii="Times New Roman" w:hAnsi="Times New Roman" w:cs="Times New Roman"/>
          <w:bCs/>
          <w:sz w:val="28"/>
          <w:szCs w:val="28"/>
        </w:rPr>
        <w:t>.2</w:t>
      </w:r>
      <w:r w:rsidRPr="007F6570">
        <w:rPr>
          <w:rFonts w:ascii="Times New Roman" w:hAnsi="Times New Roman" w:cs="Times New Roman"/>
          <w:bCs/>
          <w:sz w:val="28"/>
          <w:szCs w:val="28"/>
        </w:rPr>
        <w:t xml:space="preserve">. Секретарь </w:t>
      </w:r>
      <w:r w:rsidRPr="007F6570">
        <w:rPr>
          <w:rFonts w:ascii="Times New Roman" w:hAnsi="Times New Roman" w:cs="Times New Roman"/>
          <w:sz w:val="28"/>
          <w:szCs w:val="28"/>
        </w:rPr>
        <w:t>специальной комиссии</w:t>
      </w:r>
      <w:r w:rsidRPr="007F6570">
        <w:rPr>
          <w:rFonts w:ascii="Times New Roman" w:hAnsi="Times New Roman" w:cs="Times New Roman"/>
          <w:bCs/>
          <w:sz w:val="28"/>
          <w:szCs w:val="28"/>
        </w:rPr>
        <w:t>:</w:t>
      </w:r>
    </w:p>
    <w:p w:rsidR="007F6570" w:rsidRPr="007F6570" w:rsidRDefault="00761F48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.1. Уведомляет членов </w:t>
      </w:r>
      <w:r w:rsidR="007F6570"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не менее чем за три рабочих дня до проведения заседания </w:t>
      </w:r>
      <w:r w:rsidR="007F6570"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>о месте и времени проведения очередного заседания, повестке по телефону.</w:t>
      </w:r>
    </w:p>
    <w:p w:rsidR="007F6570" w:rsidRPr="007F6570" w:rsidRDefault="00761F48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.2. Ведет протокол заседания </w:t>
      </w:r>
      <w:r w:rsidR="007F6570" w:rsidRPr="007F6570">
        <w:rPr>
          <w:rFonts w:ascii="Times New Roman" w:hAnsi="Times New Roman" w:cs="Times New Roman"/>
          <w:sz w:val="28"/>
          <w:szCs w:val="28"/>
        </w:rPr>
        <w:t>специальной комиссии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570" w:rsidRPr="007F6570" w:rsidRDefault="00761F48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.3. Оформляет решения </w:t>
      </w:r>
      <w:r w:rsidR="007F6570" w:rsidRPr="007F6570">
        <w:rPr>
          <w:rFonts w:ascii="Times New Roman" w:hAnsi="Times New Roman" w:cs="Times New Roman"/>
          <w:sz w:val="28"/>
          <w:szCs w:val="28"/>
        </w:rPr>
        <w:t>специальной комиссии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570" w:rsidRPr="007F6570" w:rsidRDefault="007F6570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570">
        <w:rPr>
          <w:rFonts w:ascii="Times New Roman" w:hAnsi="Times New Roman" w:cs="Times New Roman"/>
          <w:bCs/>
          <w:sz w:val="28"/>
          <w:szCs w:val="28"/>
        </w:rPr>
        <w:t xml:space="preserve">4.4. Члены </w:t>
      </w:r>
      <w:r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Pr="007F6570">
        <w:rPr>
          <w:rFonts w:ascii="Times New Roman" w:hAnsi="Times New Roman" w:cs="Times New Roman"/>
          <w:bCs/>
          <w:sz w:val="28"/>
          <w:szCs w:val="28"/>
        </w:rPr>
        <w:t>имеют право:</w:t>
      </w:r>
    </w:p>
    <w:p w:rsidR="007F6570" w:rsidRPr="007F6570" w:rsidRDefault="007F6570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570">
        <w:rPr>
          <w:rFonts w:ascii="Times New Roman" w:hAnsi="Times New Roman" w:cs="Times New Roman"/>
          <w:bCs/>
          <w:sz w:val="28"/>
          <w:szCs w:val="28"/>
        </w:rPr>
        <w:t xml:space="preserve">- выступать на заседаниях </w:t>
      </w:r>
      <w:r w:rsidRPr="007F6570">
        <w:rPr>
          <w:rFonts w:ascii="Times New Roman" w:hAnsi="Times New Roman" w:cs="Times New Roman"/>
          <w:sz w:val="28"/>
          <w:szCs w:val="28"/>
        </w:rPr>
        <w:t>специальной комиссии</w:t>
      </w:r>
      <w:r w:rsidRPr="007F6570">
        <w:rPr>
          <w:rFonts w:ascii="Times New Roman" w:hAnsi="Times New Roman" w:cs="Times New Roman"/>
          <w:bCs/>
          <w:sz w:val="28"/>
          <w:szCs w:val="28"/>
        </w:rPr>
        <w:t xml:space="preserve">, вносить предложения по вопросам, входящим в компетенцию </w:t>
      </w:r>
      <w:r w:rsidRPr="007F6570">
        <w:rPr>
          <w:rFonts w:ascii="Times New Roman" w:hAnsi="Times New Roman" w:cs="Times New Roman"/>
          <w:sz w:val="28"/>
          <w:szCs w:val="28"/>
        </w:rPr>
        <w:t>специальной комиссии</w:t>
      </w:r>
      <w:r w:rsidRPr="007F6570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570" w:rsidRPr="007F6570" w:rsidRDefault="007F6570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570">
        <w:rPr>
          <w:rFonts w:ascii="Times New Roman" w:hAnsi="Times New Roman" w:cs="Times New Roman"/>
          <w:bCs/>
          <w:sz w:val="28"/>
          <w:szCs w:val="28"/>
        </w:rPr>
        <w:t xml:space="preserve">- голосовать на заседаниях </w:t>
      </w:r>
      <w:r w:rsidRPr="007F6570">
        <w:rPr>
          <w:rFonts w:ascii="Times New Roman" w:hAnsi="Times New Roman" w:cs="Times New Roman"/>
          <w:sz w:val="28"/>
          <w:szCs w:val="28"/>
        </w:rPr>
        <w:t>специальной комиссии</w:t>
      </w:r>
      <w:r w:rsidRPr="007F6570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570" w:rsidRPr="007F6570" w:rsidRDefault="007F6570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570">
        <w:rPr>
          <w:rFonts w:ascii="Times New Roman" w:hAnsi="Times New Roman" w:cs="Times New Roman"/>
          <w:bCs/>
          <w:sz w:val="28"/>
          <w:szCs w:val="28"/>
        </w:rPr>
        <w:t xml:space="preserve">- в случае несогласия с решением </w:t>
      </w:r>
      <w:r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Pr="007F6570">
        <w:rPr>
          <w:rFonts w:ascii="Times New Roman" w:hAnsi="Times New Roman" w:cs="Times New Roman"/>
          <w:bCs/>
          <w:sz w:val="28"/>
          <w:szCs w:val="28"/>
        </w:rPr>
        <w:t xml:space="preserve">излагать в письменной форме особое мнение, которое подлежит занесению в протокол заседания </w:t>
      </w:r>
      <w:r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Pr="007F6570">
        <w:rPr>
          <w:rFonts w:ascii="Times New Roman" w:hAnsi="Times New Roman" w:cs="Times New Roman"/>
          <w:bCs/>
          <w:sz w:val="28"/>
          <w:szCs w:val="28"/>
        </w:rPr>
        <w:t>и прилагается к нему.</w:t>
      </w:r>
    </w:p>
    <w:p w:rsidR="007F6570" w:rsidRPr="007F6570" w:rsidRDefault="00761F48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. Решения </w:t>
      </w:r>
      <w:r w:rsidR="007F6570"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принимаются большинством не менее двух третей общего числа голосов членов </w:t>
      </w:r>
      <w:r w:rsidR="007F6570" w:rsidRPr="007F6570">
        <w:rPr>
          <w:rFonts w:ascii="Times New Roman" w:hAnsi="Times New Roman" w:cs="Times New Roman"/>
          <w:sz w:val="28"/>
          <w:szCs w:val="28"/>
        </w:rPr>
        <w:t>специальной комиссии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 путем открытого голосования. </w:t>
      </w:r>
    </w:p>
    <w:p w:rsidR="00977AC7" w:rsidRDefault="00761F48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4.6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. По итогам заседания </w:t>
      </w:r>
      <w:r w:rsidR="007F6570"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в течение трех рабочих дней секретарем 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>оформляется решение о</w:t>
      </w:r>
      <w:r w:rsidR="00D16B03">
        <w:rPr>
          <w:rFonts w:ascii="Times New Roman" w:hAnsi="Times New Roman" w:cs="Times New Roman"/>
          <w:bCs/>
          <w:sz w:val="28"/>
          <w:szCs w:val="28"/>
        </w:rPr>
        <w:t xml:space="preserve">б одобрении Проекта постановления или о необходимости корректировки и внесения соответствующих изменений. 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7AC7" w:rsidRDefault="00761F48" w:rsidP="00977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4.7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. Протокол заседания </w:t>
      </w:r>
      <w:r w:rsidR="007F6570"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 xml:space="preserve">подписывается председателем </w:t>
      </w:r>
      <w:r w:rsidR="007F6570" w:rsidRPr="007F6570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="007F6570" w:rsidRPr="007F6570">
        <w:rPr>
          <w:rFonts w:ascii="Times New Roman" w:hAnsi="Times New Roman" w:cs="Times New Roman"/>
          <w:bCs/>
          <w:sz w:val="28"/>
          <w:szCs w:val="28"/>
        </w:rPr>
        <w:t>и секретарем.</w:t>
      </w:r>
      <w:r w:rsidR="00977A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7AC7" w:rsidRDefault="00977AC7" w:rsidP="00977AC7">
      <w:pPr>
        <w:tabs>
          <w:tab w:val="left" w:pos="7365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7AC7" w:rsidRDefault="00977AC7" w:rsidP="00977AC7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A321D" w:rsidRPr="00FD3B9A" w:rsidRDefault="00977AC7" w:rsidP="00977A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района                                                                      </w:t>
      </w:r>
      <w:r w:rsidRPr="00977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А.П.Кравченко</w:t>
      </w:r>
      <w:r w:rsidR="002A32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2A321D" w:rsidRPr="00FD3B9A" w:rsidSect="00A52915">
      <w:pgSz w:w="11906" w:h="16838"/>
      <w:pgMar w:top="851" w:right="850" w:bottom="851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B73" w:rsidRDefault="00DF6B73" w:rsidP="008C0B9F">
      <w:pPr>
        <w:spacing w:after="0" w:line="240" w:lineRule="auto"/>
      </w:pPr>
      <w:r>
        <w:separator/>
      </w:r>
    </w:p>
  </w:endnote>
  <w:endnote w:type="continuationSeparator" w:id="1">
    <w:p w:rsidR="00DF6B73" w:rsidRDefault="00DF6B73" w:rsidP="008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B73" w:rsidRDefault="00DF6B73" w:rsidP="008C0B9F">
      <w:pPr>
        <w:spacing w:after="0" w:line="240" w:lineRule="auto"/>
      </w:pPr>
      <w:r>
        <w:separator/>
      </w:r>
    </w:p>
  </w:footnote>
  <w:footnote w:type="continuationSeparator" w:id="1">
    <w:p w:rsidR="00DF6B73" w:rsidRDefault="00DF6B73" w:rsidP="008C0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00E7"/>
    <w:rsid w:val="00005D04"/>
    <w:rsid w:val="00050661"/>
    <w:rsid w:val="000652C3"/>
    <w:rsid w:val="00065CC8"/>
    <w:rsid w:val="000766DA"/>
    <w:rsid w:val="000A6A39"/>
    <w:rsid w:val="000D2D89"/>
    <w:rsid w:val="0015386B"/>
    <w:rsid w:val="001C3415"/>
    <w:rsid w:val="002653E9"/>
    <w:rsid w:val="002A321D"/>
    <w:rsid w:val="002C3B97"/>
    <w:rsid w:val="00304034"/>
    <w:rsid w:val="004242DD"/>
    <w:rsid w:val="00473E16"/>
    <w:rsid w:val="004E1DA8"/>
    <w:rsid w:val="00502EBC"/>
    <w:rsid w:val="00581D83"/>
    <w:rsid w:val="005A7D2C"/>
    <w:rsid w:val="005B0FCA"/>
    <w:rsid w:val="005D221E"/>
    <w:rsid w:val="005E14CE"/>
    <w:rsid w:val="005E6961"/>
    <w:rsid w:val="00603CD8"/>
    <w:rsid w:val="00661FF5"/>
    <w:rsid w:val="00691D51"/>
    <w:rsid w:val="00695A1C"/>
    <w:rsid w:val="006A4BEB"/>
    <w:rsid w:val="00700D27"/>
    <w:rsid w:val="0071636B"/>
    <w:rsid w:val="00761F48"/>
    <w:rsid w:val="0076593B"/>
    <w:rsid w:val="0079387F"/>
    <w:rsid w:val="007E7B25"/>
    <w:rsid w:val="007F6570"/>
    <w:rsid w:val="008B0D0A"/>
    <w:rsid w:val="008B4C8F"/>
    <w:rsid w:val="008C0B9F"/>
    <w:rsid w:val="008E5F67"/>
    <w:rsid w:val="008F314C"/>
    <w:rsid w:val="00920CF5"/>
    <w:rsid w:val="00952178"/>
    <w:rsid w:val="0097120B"/>
    <w:rsid w:val="00971512"/>
    <w:rsid w:val="00977AC7"/>
    <w:rsid w:val="00986E56"/>
    <w:rsid w:val="009958C0"/>
    <w:rsid w:val="00A37BC8"/>
    <w:rsid w:val="00A52915"/>
    <w:rsid w:val="00B53376"/>
    <w:rsid w:val="00B957A6"/>
    <w:rsid w:val="00BA4D27"/>
    <w:rsid w:val="00BE08C3"/>
    <w:rsid w:val="00C13663"/>
    <w:rsid w:val="00C86E9E"/>
    <w:rsid w:val="00C9026A"/>
    <w:rsid w:val="00CA5C3D"/>
    <w:rsid w:val="00D00002"/>
    <w:rsid w:val="00D0233B"/>
    <w:rsid w:val="00D101D8"/>
    <w:rsid w:val="00D16B03"/>
    <w:rsid w:val="00D21CDF"/>
    <w:rsid w:val="00D45DF7"/>
    <w:rsid w:val="00D65277"/>
    <w:rsid w:val="00D90690"/>
    <w:rsid w:val="00D95EBF"/>
    <w:rsid w:val="00DB523A"/>
    <w:rsid w:val="00DF6B73"/>
    <w:rsid w:val="00E45C58"/>
    <w:rsid w:val="00EE2642"/>
    <w:rsid w:val="00EE57B0"/>
    <w:rsid w:val="00F0000E"/>
    <w:rsid w:val="00F36810"/>
    <w:rsid w:val="00F44891"/>
    <w:rsid w:val="00F74761"/>
    <w:rsid w:val="00F800E7"/>
    <w:rsid w:val="00FB01CD"/>
    <w:rsid w:val="00FC625C"/>
    <w:rsid w:val="00FD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1C"/>
  </w:style>
  <w:style w:type="paragraph" w:styleId="1">
    <w:name w:val="heading 1"/>
    <w:basedOn w:val="a"/>
    <w:next w:val="a"/>
    <w:link w:val="10"/>
    <w:qFormat/>
    <w:rsid w:val="00FD3B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D3B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B9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FD3B9A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Title">
    <w:name w:val="ConsPlusTitle"/>
    <w:rsid w:val="00FD3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D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FD3B9A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C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0B9F"/>
  </w:style>
  <w:style w:type="paragraph" w:styleId="a7">
    <w:name w:val="footer"/>
    <w:basedOn w:val="a"/>
    <w:link w:val="a8"/>
    <w:uiPriority w:val="99"/>
    <w:semiHidden/>
    <w:unhideWhenUsed/>
    <w:rsid w:val="008C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0B9F"/>
  </w:style>
  <w:style w:type="paragraph" w:styleId="a9">
    <w:name w:val="Body Text Indent"/>
    <w:basedOn w:val="a"/>
    <w:link w:val="aa"/>
    <w:rsid w:val="007F65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7F65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1"/>
    <w:basedOn w:val="a"/>
    <w:rsid w:val="007F6570"/>
    <w:pPr>
      <w:autoSpaceDE w:val="0"/>
      <w:autoSpaceDN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0112-4BDE-44E0-B091-653149AA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Oer-PC</dc:creator>
  <cp:lastModifiedBy>Пользователь Windows</cp:lastModifiedBy>
  <cp:revision>2</cp:revision>
  <cp:lastPrinted>2021-03-09T13:51:00Z</cp:lastPrinted>
  <dcterms:created xsi:type="dcterms:W3CDTF">2021-03-09T13:52:00Z</dcterms:created>
  <dcterms:modified xsi:type="dcterms:W3CDTF">2021-03-09T13:52:00Z</dcterms:modified>
</cp:coreProperties>
</file>