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55" w:rsidRDefault="004E6955" w:rsidP="004E6955">
      <w:pPr>
        <w:jc w:val="center"/>
      </w:pPr>
      <w:r>
        <w:rPr>
          <w:noProof/>
        </w:rPr>
        <w:drawing>
          <wp:inline distT="0" distB="0" distL="0" distR="0">
            <wp:extent cx="600075" cy="638175"/>
            <wp:effectExtent l="19050" t="0" r="9525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955" w:rsidRDefault="004E6955" w:rsidP="004E6955"/>
    <w:p w:rsidR="004E6955" w:rsidRPr="006D52B8" w:rsidRDefault="004E6955" w:rsidP="004E6955">
      <w:pPr>
        <w:pStyle w:val="2"/>
        <w:spacing w:line="360" w:lineRule="auto"/>
        <w:rPr>
          <w:b w:val="0"/>
          <w:bCs w:val="0"/>
        </w:rPr>
      </w:pPr>
      <w:r w:rsidRPr="006D52B8">
        <w:rPr>
          <w:b w:val="0"/>
          <w:bCs w:val="0"/>
        </w:rPr>
        <w:t>РОСТОВСКАЯ ОБЛАСТЬ</w:t>
      </w:r>
    </w:p>
    <w:p w:rsidR="004E6955" w:rsidRPr="006D52B8" w:rsidRDefault="004E6955" w:rsidP="004E6955">
      <w:pPr>
        <w:pStyle w:val="3"/>
        <w:rPr>
          <w:spacing w:val="40"/>
          <w:szCs w:val="28"/>
        </w:rPr>
      </w:pPr>
      <w:r w:rsidRPr="006D52B8">
        <w:rPr>
          <w:spacing w:val="40"/>
          <w:szCs w:val="28"/>
        </w:rPr>
        <w:t>СОБРАНИЕ ДЕПУТАТОВ МЯСНИКОВСКОГО РАЙОНА</w:t>
      </w:r>
    </w:p>
    <w:p w:rsidR="004E6955" w:rsidRDefault="004E6955" w:rsidP="004E6955">
      <w:pPr>
        <w:pStyle w:val="1"/>
        <w:rPr>
          <w:b/>
          <w:bCs/>
        </w:rPr>
      </w:pPr>
      <w:r>
        <w:rPr>
          <w:b/>
          <w:bCs/>
        </w:rPr>
        <w:t>РЕШЕНИЕ</w:t>
      </w:r>
    </w:p>
    <w:p w:rsidR="004E6955" w:rsidRDefault="004E6955" w:rsidP="004E6955">
      <w:pPr>
        <w:pStyle w:val="a5"/>
        <w:spacing w:line="288" w:lineRule="auto"/>
        <w:jc w:val="left"/>
        <w:rPr>
          <w:szCs w:val="28"/>
        </w:rPr>
      </w:pPr>
    </w:p>
    <w:p w:rsidR="004E6955" w:rsidRPr="00050FCD" w:rsidRDefault="004E6955" w:rsidP="004E6955">
      <w:pPr>
        <w:pStyle w:val="a5"/>
        <w:spacing w:line="288" w:lineRule="auto"/>
        <w:jc w:val="left"/>
        <w:rPr>
          <w:szCs w:val="28"/>
        </w:rPr>
      </w:pPr>
      <w:r w:rsidRPr="00183AA7">
        <w:rPr>
          <w:szCs w:val="28"/>
        </w:rPr>
        <w:t xml:space="preserve">26 </w:t>
      </w:r>
      <w:r>
        <w:rPr>
          <w:szCs w:val="28"/>
        </w:rPr>
        <w:t>декабря 201</w:t>
      </w:r>
      <w:r w:rsidRPr="00183AA7">
        <w:rPr>
          <w:szCs w:val="28"/>
        </w:rPr>
        <w:t>6 г.</w:t>
      </w:r>
      <w:r w:rsidRPr="00183AA7">
        <w:rPr>
          <w:szCs w:val="28"/>
        </w:rPr>
        <w:tab/>
      </w:r>
      <w:r w:rsidRPr="00183AA7">
        <w:rPr>
          <w:szCs w:val="28"/>
        </w:rPr>
        <w:tab/>
        <w:t xml:space="preserve">                  № </w:t>
      </w:r>
      <w:r>
        <w:rPr>
          <w:szCs w:val="28"/>
        </w:rPr>
        <w:t>11</w:t>
      </w:r>
      <w:r w:rsidRPr="00183AA7">
        <w:rPr>
          <w:szCs w:val="28"/>
        </w:rPr>
        <w:t>0</w:t>
      </w:r>
      <w:r w:rsidRPr="00183AA7">
        <w:rPr>
          <w:szCs w:val="28"/>
        </w:rPr>
        <w:tab/>
        <w:t xml:space="preserve">                                  с. Чалтырь</w:t>
      </w:r>
    </w:p>
    <w:p w:rsidR="00B96EBC" w:rsidRPr="001C01A6" w:rsidRDefault="00B96EBC" w:rsidP="00B96EBC">
      <w:pPr>
        <w:tabs>
          <w:tab w:val="left" w:leader="underscore" w:pos="5670"/>
        </w:tabs>
        <w:spacing w:before="840" w:after="240" w:line="317" w:lineRule="exact"/>
        <w:ind w:left="140" w:right="3685"/>
        <w:rPr>
          <w:rFonts w:ascii="Times New Roman" w:eastAsia="Times New Roman" w:hAnsi="Times New Roman"/>
          <w:sz w:val="28"/>
          <w:szCs w:val="28"/>
        </w:rPr>
      </w:pPr>
      <w:r w:rsidRPr="001C01A6">
        <w:rPr>
          <w:rFonts w:ascii="Times New Roman" w:eastAsia="Times New Roman" w:hAnsi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/>
          <w:sz w:val="28"/>
          <w:szCs w:val="28"/>
        </w:rPr>
        <w:t>передаче объекта движимого имущества «Трансформаторной подстанции по ВЛ-10 №6»  из муниципальной собственности Муниципального образования «Мясниковский район» в муниципальную собственность муниципального образования «Петровское сельское поселение»</w:t>
      </w:r>
      <w:r w:rsidRPr="001C01A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E6955" w:rsidRDefault="004E6955" w:rsidP="004E6955">
      <w:pPr>
        <w:tabs>
          <w:tab w:val="left" w:pos="9072"/>
        </w:tabs>
        <w:spacing w:after="0" w:line="322" w:lineRule="exact"/>
        <w:ind w:right="141" w:firstLine="880"/>
        <w:jc w:val="both"/>
        <w:rPr>
          <w:rFonts w:ascii="Times New Roman" w:hAnsi="Times New Roman"/>
          <w:sz w:val="28"/>
          <w:szCs w:val="28"/>
        </w:rPr>
      </w:pPr>
    </w:p>
    <w:p w:rsidR="00B96EBC" w:rsidRDefault="00B96EBC" w:rsidP="004E6955">
      <w:pPr>
        <w:tabs>
          <w:tab w:val="left" w:pos="9072"/>
        </w:tabs>
        <w:spacing w:after="0"/>
        <w:ind w:right="141" w:firstLine="8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Положения </w:t>
      </w:r>
      <w:r w:rsidRPr="00052A9C">
        <w:rPr>
          <w:rFonts w:ascii="Times New Roman" w:hAnsi="Times New Roman"/>
          <w:sz w:val="28"/>
          <w:szCs w:val="28"/>
        </w:rPr>
        <w:t xml:space="preserve">«О порядке управления и распоряжения имуществом, находящимся в муниципальной собственности муниципального образования «Мясниковский район», утвержденным решением Собрания депутатов Мясниковского района от 11.09.2013 г. № </w:t>
      </w:r>
      <w:r w:rsidRPr="00183EB4">
        <w:rPr>
          <w:rFonts w:ascii="Times New Roman" w:hAnsi="Times New Roman"/>
          <w:sz w:val="28"/>
          <w:szCs w:val="28"/>
        </w:rPr>
        <w:t>158</w:t>
      </w:r>
      <w:r w:rsidR="004E6955">
        <w:rPr>
          <w:rFonts w:ascii="Times New Roman" w:hAnsi="Times New Roman"/>
          <w:sz w:val="28"/>
          <w:szCs w:val="28"/>
        </w:rPr>
        <w:t xml:space="preserve"> и </w:t>
      </w:r>
      <w:r w:rsidRPr="00183EB4">
        <w:rPr>
          <w:rFonts w:ascii="Times New Roman" w:hAnsi="Times New Roman"/>
          <w:sz w:val="28"/>
          <w:szCs w:val="28"/>
        </w:rPr>
        <w:t>письма главы Администрации Петровского сельского поселения от 16.12.2016г. № 364,</w:t>
      </w:r>
      <w:r>
        <w:rPr>
          <w:rFonts w:ascii="Times New Roman" w:hAnsi="Times New Roman"/>
          <w:sz w:val="28"/>
          <w:szCs w:val="28"/>
        </w:rPr>
        <w:t xml:space="preserve"> Собрание депутатов Мясниковского района</w:t>
      </w:r>
      <w:r w:rsidR="004E6955">
        <w:rPr>
          <w:rFonts w:ascii="Times New Roman" w:hAnsi="Times New Roman"/>
          <w:sz w:val="28"/>
          <w:szCs w:val="28"/>
        </w:rPr>
        <w:t xml:space="preserve"> решило:</w:t>
      </w:r>
    </w:p>
    <w:p w:rsidR="004E6955" w:rsidRDefault="004E6955" w:rsidP="00B96EBC">
      <w:pPr>
        <w:tabs>
          <w:tab w:val="left" w:pos="9072"/>
        </w:tabs>
        <w:spacing w:after="0" w:line="322" w:lineRule="exact"/>
        <w:ind w:left="140" w:right="141" w:firstLine="740"/>
        <w:jc w:val="both"/>
        <w:rPr>
          <w:rFonts w:ascii="Times New Roman" w:hAnsi="Times New Roman"/>
          <w:sz w:val="28"/>
          <w:szCs w:val="28"/>
        </w:rPr>
      </w:pPr>
    </w:p>
    <w:p w:rsidR="004E6955" w:rsidRDefault="004E6955" w:rsidP="004E6955">
      <w:pPr>
        <w:tabs>
          <w:tab w:val="left" w:pos="9072"/>
        </w:tabs>
        <w:spacing w:after="0"/>
        <w:ind w:right="141" w:firstLine="880"/>
        <w:jc w:val="both"/>
        <w:rPr>
          <w:rFonts w:ascii="Times New Roman" w:hAnsi="Times New Roman"/>
          <w:sz w:val="28"/>
          <w:szCs w:val="28"/>
        </w:rPr>
      </w:pPr>
    </w:p>
    <w:p w:rsidR="0072598A" w:rsidRDefault="00747BB6" w:rsidP="004E6955">
      <w:pPr>
        <w:tabs>
          <w:tab w:val="left" w:pos="9072"/>
        </w:tabs>
        <w:spacing w:after="0"/>
        <w:ind w:right="141" w:firstLine="880"/>
        <w:jc w:val="both"/>
        <w:rPr>
          <w:rFonts w:ascii="Times New Roman" w:hAnsi="Times New Roman"/>
          <w:sz w:val="28"/>
          <w:szCs w:val="28"/>
        </w:rPr>
      </w:pPr>
      <w:r w:rsidRPr="004E6955">
        <w:rPr>
          <w:rFonts w:ascii="Times New Roman" w:hAnsi="Times New Roman"/>
          <w:sz w:val="28"/>
          <w:szCs w:val="28"/>
        </w:rPr>
        <w:t xml:space="preserve">1. </w:t>
      </w:r>
      <w:r w:rsidR="00B96EBC" w:rsidRPr="004E6955">
        <w:rPr>
          <w:rFonts w:ascii="Times New Roman" w:hAnsi="Times New Roman"/>
          <w:sz w:val="28"/>
          <w:szCs w:val="28"/>
        </w:rPr>
        <w:t>Передать на безвозмездной и безвозвратной основе из муниципальной собственности муниципального образования «Мясниковский район» в муниципальную собственность муниципального образования «Петровское сельское поселение»</w:t>
      </w:r>
      <w:r w:rsidR="0072598A" w:rsidRPr="004E6955">
        <w:rPr>
          <w:rFonts w:ascii="Times New Roman" w:hAnsi="Times New Roman"/>
          <w:sz w:val="28"/>
          <w:szCs w:val="28"/>
        </w:rPr>
        <w:t xml:space="preserve"> объект движимого имущества:</w:t>
      </w:r>
      <w:r w:rsidR="004E6955">
        <w:rPr>
          <w:rFonts w:ascii="Times New Roman" w:hAnsi="Times New Roman"/>
          <w:sz w:val="28"/>
          <w:szCs w:val="28"/>
        </w:rPr>
        <w:t xml:space="preserve"> </w:t>
      </w:r>
      <w:r w:rsidR="0072598A">
        <w:rPr>
          <w:rFonts w:ascii="Times New Roman" w:hAnsi="Times New Roman"/>
          <w:sz w:val="28"/>
          <w:szCs w:val="28"/>
        </w:rPr>
        <w:t>трансформаторн</w:t>
      </w:r>
      <w:r w:rsidR="004E6955">
        <w:rPr>
          <w:rFonts w:ascii="Times New Roman" w:hAnsi="Times New Roman"/>
          <w:sz w:val="28"/>
          <w:szCs w:val="28"/>
        </w:rPr>
        <w:t>ую</w:t>
      </w:r>
      <w:r w:rsidR="0072598A">
        <w:rPr>
          <w:rFonts w:ascii="Times New Roman" w:hAnsi="Times New Roman"/>
          <w:sz w:val="28"/>
          <w:szCs w:val="28"/>
        </w:rPr>
        <w:t xml:space="preserve"> подстанци</w:t>
      </w:r>
      <w:r w:rsidR="004E6955">
        <w:rPr>
          <w:rFonts w:ascii="Times New Roman" w:hAnsi="Times New Roman"/>
          <w:sz w:val="28"/>
          <w:szCs w:val="28"/>
        </w:rPr>
        <w:t>ю</w:t>
      </w:r>
      <w:r w:rsidR="0072598A">
        <w:rPr>
          <w:rFonts w:ascii="Times New Roman" w:hAnsi="Times New Roman"/>
          <w:sz w:val="28"/>
          <w:szCs w:val="28"/>
        </w:rPr>
        <w:t xml:space="preserve"> по ВЛ-10 №</w:t>
      </w:r>
      <w:r w:rsidR="004E6955">
        <w:rPr>
          <w:rFonts w:ascii="Times New Roman" w:hAnsi="Times New Roman"/>
          <w:sz w:val="28"/>
          <w:szCs w:val="28"/>
        </w:rPr>
        <w:t xml:space="preserve"> </w:t>
      </w:r>
      <w:r w:rsidR="0072598A">
        <w:rPr>
          <w:rFonts w:ascii="Times New Roman" w:hAnsi="Times New Roman"/>
          <w:sz w:val="28"/>
          <w:szCs w:val="28"/>
        </w:rPr>
        <w:t>6 на полигоне ТБО Мясниковского района, балансовой стоимостью 260 338,00 рублей, остаточной стоимостью 181 611,94 рублей</w:t>
      </w:r>
      <w:r w:rsidR="004E6955">
        <w:rPr>
          <w:rFonts w:ascii="Times New Roman" w:hAnsi="Times New Roman"/>
          <w:sz w:val="28"/>
          <w:szCs w:val="28"/>
        </w:rPr>
        <w:t>.</w:t>
      </w:r>
    </w:p>
    <w:p w:rsidR="004E6955" w:rsidRPr="004645CE" w:rsidRDefault="004E6955" w:rsidP="004E6955">
      <w:pPr>
        <w:tabs>
          <w:tab w:val="left" w:pos="9072"/>
        </w:tabs>
        <w:spacing w:after="0"/>
        <w:ind w:right="141" w:firstLine="880"/>
        <w:jc w:val="both"/>
        <w:rPr>
          <w:rFonts w:ascii="Times New Roman" w:hAnsi="Times New Roman"/>
          <w:sz w:val="28"/>
          <w:szCs w:val="28"/>
        </w:rPr>
      </w:pPr>
    </w:p>
    <w:p w:rsidR="0072598A" w:rsidRDefault="00747BB6" w:rsidP="004E6955">
      <w:pPr>
        <w:tabs>
          <w:tab w:val="left" w:pos="9072"/>
        </w:tabs>
        <w:spacing w:after="0"/>
        <w:ind w:right="141" w:firstLine="880"/>
        <w:jc w:val="both"/>
        <w:rPr>
          <w:rFonts w:ascii="Times New Roman" w:hAnsi="Times New Roman"/>
          <w:sz w:val="28"/>
          <w:szCs w:val="28"/>
        </w:rPr>
      </w:pPr>
      <w:r w:rsidRPr="004E6955">
        <w:rPr>
          <w:rFonts w:ascii="Times New Roman" w:hAnsi="Times New Roman"/>
          <w:sz w:val="28"/>
          <w:szCs w:val="28"/>
        </w:rPr>
        <w:t xml:space="preserve">2. </w:t>
      </w:r>
      <w:r w:rsidR="0072598A" w:rsidRPr="004E6955">
        <w:rPr>
          <w:rFonts w:ascii="Times New Roman" w:hAnsi="Times New Roman"/>
          <w:sz w:val="28"/>
          <w:szCs w:val="28"/>
        </w:rPr>
        <w:t xml:space="preserve">Администрации Мясниковского района оформить передачу имущества, указанного в пункте 1 настоящего Решения, в муниципальную </w:t>
      </w:r>
      <w:r w:rsidR="0072598A" w:rsidRPr="004E6955">
        <w:rPr>
          <w:rFonts w:ascii="Times New Roman" w:hAnsi="Times New Roman"/>
          <w:sz w:val="28"/>
          <w:szCs w:val="28"/>
        </w:rPr>
        <w:lastRenderedPageBreak/>
        <w:t>собственность муниципального образования «Петровское сельское поселение» актом приема-передачи в установленном порядке.</w:t>
      </w:r>
    </w:p>
    <w:p w:rsidR="004E6955" w:rsidRPr="004E6955" w:rsidRDefault="004E6955" w:rsidP="004E6955">
      <w:pPr>
        <w:tabs>
          <w:tab w:val="left" w:pos="9072"/>
        </w:tabs>
        <w:spacing w:after="0"/>
        <w:ind w:right="141" w:firstLine="880"/>
        <w:jc w:val="both"/>
        <w:rPr>
          <w:rFonts w:ascii="Times New Roman" w:hAnsi="Times New Roman"/>
          <w:sz w:val="28"/>
          <w:szCs w:val="28"/>
        </w:rPr>
      </w:pPr>
    </w:p>
    <w:p w:rsidR="004E6955" w:rsidRDefault="004E6955" w:rsidP="004E6955">
      <w:pPr>
        <w:tabs>
          <w:tab w:val="left" w:pos="9072"/>
        </w:tabs>
        <w:spacing w:after="0"/>
        <w:ind w:right="141" w:firstLine="880"/>
        <w:jc w:val="both"/>
        <w:rPr>
          <w:rFonts w:ascii="Times New Roman" w:hAnsi="Times New Roman"/>
          <w:sz w:val="28"/>
          <w:szCs w:val="28"/>
        </w:rPr>
      </w:pPr>
      <w:r w:rsidRPr="004E6955">
        <w:rPr>
          <w:rFonts w:ascii="Times New Roman" w:hAnsi="Times New Roman"/>
          <w:sz w:val="28"/>
          <w:szCs w:val="28"/>
        </w:rPr>
        <w:t xml:space="preserve">3. Настоящее решение вступает в силу со дня его подписания. </w:t>
      </w:r>
    </w:p>
    <w:p w:rsidR="004E6955" w:rsidRPr="004E6955" w:rsidRDefault="004E6955" w:rsidP="004E6955">
      <w:pPr>
        <w:tabs>
          <w:tab w:val="left" w:pos="9072"/>
        </w:tabs>
        <w:spacing w:after="0"/>
        <w:ind w:right="141" w:firstLine="880"/>
        <w:jc w:val="both"/>
        <w:rPr>
          <w:rFonts w:ascii="Times New Roman" w:hAnsi="Times New Roman"/>
          <w:sz w:val="28"/>
          <w:szCs w:val="28"/>
        </w:rPr>
      </w:pPr>
    </w:p>
    <w:p w:rsidR="0072598A" w:rsidRPr="004E6955" w:rsidRDefault="00747BB6" w:rsidP="004E6955">
      <w:pPr>
        <w:tabs>
          <w:tab w:val="left" w:pos="9072"/>
        </w:tabs>
        <w:spacing w:after="0"/>
        <w:ind w:right="141" w:firstLine="880"/>
        <w:jc w:val="both"/>
        <w:rPr>
          <w:rFonts w:ascii="Times New Roman" w:hAnsi="Times New Roman"/>
          <w:sz w:val="28"/>
          <w:szCs w:val="28"/>
        </w:rPr>
      </w:pPr>
      <w:r w:rsidRPr="004E6955">
        <w:rPr>
          <w:rFonts w:ascii="Times New Roman" w:hAnsi="Times New Roman"/>
          <w:sz w:val="28"/>
          <w:szCs w:val="28"/>
        </w:rPr>
        <w:t xml:space="preserve">4. </w:t>
      </w:r>
      <w:r w:rsidR="0072598A" w:rsidRPr="004E6955">
        <w:rPr>
          <w:rFonts w:ascii="Times New Roman" w:hAnsi="Times New Roman"/>
          <w:sz w:val="28"/>
          <w:szCs w:val="28"/>
        </w:rPr>
        <w:t>Контроль исполнения данного Решения возложить на постоянную комиссию Собрания депутатов Мясниковского района по экономической политике, бюджету, финансам, налогам, муниципальной собственности и малому предпринимательству (Мелконян С.Т.)</w:t>
      </w:r>
    </w:p>
    <w:p w:rsidR="0072598A" w:rsidRDefault="0072598A" w:rsidP="004E6955">
      <w:pPr>
        <w:shd w:val="clear" w:color="auto" w:fill="FFFFFF"/>
        <w:tabs>
          <w:tab w:val="left" w:pos="706"/>
        </w:tabs>
        <w:rPr>
          <w:rFonts w:eastAsia="Times New Roman"/>
          <w:color w:val="000000"/>
          <w:spacing w:val="-2"/>
          <w:sz w:val="28"/>
          <w:szCs w:val="28"/>
        </w:rPr>
      </w:pPr>
    </w:p>
    <w:p w:rsidR="004E6955" w:rsidRDefault="004E6955" w:rsidP="004E6955">
      <w:pPr>
        <w:shd w:val="clear" w:color="auto" w:fill="FFFFFF"/>
        <w:tabs>
          <w:tab w:val="left" w:pos="706"/>
        </w:tabs>
        <w:rPr>
          <w:rFonts w:eastAsia="Times New Roman"/>
          <w:color w:val="000000"/>
          <w:spacing w:val="-2"/>
          <w:sz w:val="28"/>
          <w:szCs w:val="28"/>
        </w:rPr>
      </w:pPr>
    </w:p>
    <w:p w:rsidR="004E6955" w:rsidRDefault="004E6955" w:rsidP="004E6955">
      <w:pPr>
        <w:shd w:val="clear" w:color="auto" w:fill="FFFFFF"/>
        <w:tabs>
          <w:tab w:val="left" w:pos="706"/>
        </w:tabs>
        <w:rPr>
          <w:rFonts w:eastAsia="Times New Roman"/>
          <w:color w:val="000000"/>
          <w:spacing w:val="-2"/>
          <w:sz w:val="28"/>
          <w:szCs w:val="28"/>
        </w:rPr>
      </w:pPr>
    </w:p>
    <w:p w:rsidR="004E6955" w:rsidRDefault="004E6955" w:rsidP="004E6955">
      <w:pPr>
        <w:shd w:val="clear" w:color="auto" w:fill="FFFFFF"/>
        <w:tabs>
          <w:tab w:val="left" w:pos="706"/>
        </w:tabs>
        <w:rPr>
          <w:rFonts w:eastAsia="Times New Roman"/>
          <w:color w:val="000000"/>
          <w:spacing w:val="-2"/>
          <w:sz w:val="28"/>
          <w:szCs w:val="28"/>
        </w:rPr>
      </w:pPr>
    </w:p>
    <w:p w:rsidR="004E6955" w:rsidRDefault="004E6955" w:rsidP="004E6955">
      <w:pPr>
        <w:shd w:val="clear" w:color="auto" w:fill="FFFFFF"/>
        <w:tabs>
          <w:tab w:val="left" w:pos="706"/>
        </w:tabs>
        <w:rPr>
          <w:rFonts w:eastAsia="Times New Roman"/>
          <w:color w:val="000000"/>
          <w:spacing w:val="-2"/>
          <w:sz w:val="28"/>
          <w:szCs w:val="28"/>
        </w:rPr>
      </w:pPr>
    </w:p>
    <w:p w:rsidR="004E6955" w:rsidRPr="001C01A6" w:rsidRDefault="004E6955" w:rsidP="004E6955">
      <w:pPr>
        <w:shd w:val="clear" w:color="auto" w:fill="FFFFFF"/>
        <w:tabs>
          <w:tab w:val="left" w:pos="706"/>
        </w:tabs>
        <w:rPr>
          <w:rFonts w:eastAsia="Times New Roman"/>
          <w:color w:val="000000"/>
          <w:spacing w:val="-2"/>
          <w:sz w:val="28"/>
          <w:szCs w:val="28"/>
        </w:rPr>
      </w:pPr>
    </w:p>
    <w:p w:rsidR="0072598A" w:rsidRPr="001C01A6" w:rsidRDefault="0072598A" w:rsidP="0072598A">
      <w:pPr>
        <w:shd w:val="clear" w:color="auto" w:fill="FFFFFF"/>
        <w:tabs>
          <w:tab w:val="left" w:pos="706"/>
        </w:tabs>
        <w:spacing w:line="322" w:lineRule="exact"/>
        <w:rPr>
          <w:rFonts w:eastAsia="Times New Roman"/>
          <w:color w:val="000000"/>
          <w:spacing w:val="-2"/>
          <w:sz w:val="28"/>
          <w:szCs w:val="28"/>
        </w:rPr>
      </w:pPr>
    </w:p>
    <w:p w:rsidR="0072598A" w:rsidRPr="001C01A6" w:rsidRDefault="0072598A" w:rsidP="0072598A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1C01A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</w:t>
      </w:r>
    </w:p>
    <w:p w:rsidR="0072598A" w:rsidRPr="001C01A6" w:rsidRDefault="0072598A" w:rsidP="0072598A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Глава </w:t>
      </w:r>
      <w:r w:rsidRPr="001C01A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Мясниковского района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Х.С.Даглдян</w:t>
      </w:r>
      <w:proofErr w:type="spellEnd"/>
    </w:p>
    <w:p w:rsidR="0072598A" w:rsidRPr="001C01A6" w:rsidRDefault="0072598A" w:rsidP="0072598A">
      <w:pPr>
        <w:shd w:val="clear" w:color="auto" w:fill="FFFFFF"/>
        <w:tabs>
          <w:tab w:val="left" w:pos="706"/>
        </w:tabs>
        <w:spacing w:after="0" w:line="322" w:lineRule="exact"/>
        <w:rPr>
          <w:rFonts w:eastAsia="Times New Roman"/>
          <w:color w:val="000000"/>
          <w:spacing w:val="-2"/>
          <w:sz w:val="28"/>
          <w:szCs w:val="28"/>
        </w:rPr>
      </w:pPr>
    </w:p>
    <w:p w:rsidR="0072598A" w:rsidRPr="001C01A6" w:rsidRDefault="0072598A" w:rsidP="0072598A">
      <w:pPr>
        <w:shd w:val="clear" w:color="auto" w:fill="FFFFFF"/>
        <w:tabs>
          <w:tab w:val="left" w:pos="706"/>
        </w:tabs>
        <w:spacing w:line="322" w:lineRule="exact"/>
        <w:rPr>
          <w:rFonts w:eastAsia="Times New Roman"/>
          <w:color w:val="000000"/>
          <w:spacing w:val="-2"/>
          <w:sz w:val="28"/>
          <w:szCs w:val="28"/>
        </w:rPr>
      </w:pPr>
    </w:p>
    <w:sectPr w:rsidR="0072598A" w:rsidRPr="001C01A6" w:rsidSect="00380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C74B9"/>
    <w:multiLevelType w:val="hybridMultilevel"/>
    <w:tmpl w:val="E26A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5786E"/>
    <w:multiLevelType w:val="hybridMultilevel"/>
    <w:tmpl w:val="B4AA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D6C7D"/>
    <w:multiLevelType w:val="hybridMultilevel"/>
    <w:tmpl w:val="31A6F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6EBC"/>
    <w:rsid w:val="0038040D"/>
    <w:rsid w:val="004522B9"/>
    <w:rsid w:val="004E6955"/>
    <w:rsid w:val="0072598A"/>
    <w:rsid w:val="00747BB6"/>
    <w:rsid w:val="00B96EBC"/>
    <w:rsid w:val="00C15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40D"/>
  </w:style>
  <w:style w:type="paragraph" w:styleId="1">
    <w:name w:val="heading 1"/>
    <w:basedOn w:val="a"/>
    <w:next w:val="a"/>
    <w:link w:val="10"/>
    <w:qFormat/>
    <w:rsid w:val="004E695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4"/>
    </w:rPr>
  </w:style>
  <w:style w:type="paragraph" w:styleId="2">
    <w:name w:val="heading 2"/>
    <w:basedOn w:val="a"/>
    <w:next w:val="a"/>
    <w:link w:val="20"/>
    <w:qFormat/>
    <w:rsid w:val="004E695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3">
    <w:name w:val="heading 3"/>
    <w:basedOn w:val="a"/>
    <w:next w:val="a"/>
    <w:link w:val="30"/>
    <w:qFormat/>
    <w:rsid w:val="004E6955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pacing w:val="1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98A"/>
    <w:pPr>
      <w:ind w:left="720"/>
      <w:contextualSpacing/>
    </w:pPr>
  </w:style>
  <w:style w:type="paragraph" w:styleId="a4">
    <w:name w:val="No Spacing"/>
    <w:uiPriority w:val="1"/>
    <w:qFormat/>
    <w:rsid w:val="0072598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E6955"/>
    <w:rPr>
      <w:rFonts w:ascii="Times New Roman" w:eastAsia="Times New Roman" w:hAnsi="Times New Roman" w:cs="Times New Roman"/>
      <w:sz w:val="36"/>
      <w:szCs w:val="24"/>
    </w:rPr>
  </w:style>
  <w:style w:type="character" w:customStyle="1" w:styleId="20">
    <w:name w:val="Заголовок 2 Знак"/>
    <w:basedOn w:val="a0"/>
    <w:link w:val="2"/>
    <w:rsid w:val="004E6955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30">
    <w:name w:val="Заголовок 3 Знак"/>
    <w:basedOn w:val="a0"/>
    <w:link w:val="3"/>
    <w:rsid w:val="004E6955"/>
    <w:rPr>
      <w:rFonts w:ascii="Times New Roman" w:eastAsia="Times New Roman" w:hAnsi="Times New Roman" w:cs="Times New Roman"/>
      <w:spacing w:val="100"/>
      <w:sz w:val="28"/>
      <w:szCs w:val="24"/>
    </w:rPr>
  </w:style>
  <w:style w:type="paragraph" w:styleId="a5">
    <w:name w:val="Subtitle"/>
    <w:basedOn w:val="a"/>
    <w:link w:val="a6"/>
    <w:qFormat/>
    <w:rsid w:val="004E69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Подзаголовок Знак"/>
    <w:basedOn w:val="a0"/>
    <w:link w:val="a5"/>
    <w:rsid w:val="004E695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E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6955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4E6955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4E695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Хачкиева О.А.</cp:lastModifiedBy>
  <cp:revision>4</cp:revision>
  <cp:lastPrinted>2016-12-28T06:48:00Z</cp:lastPrinted>
  <dcterms:created xsi:type="dcterms:W3CDTF">2016-12-19T15:12:00Z</dcterms:created>
  <dcterms:modified xsi:type="dcterms:W3CDTF">2016-12-28T06:48:00Z</dcterms:modified>
</cp:coreProperties>
</file>