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dxa"/>
        <w:tblInd w:w="4644" w:type="dxa"/>
        <w:tblLayout w:type="fixed"/>
        <w:tblLook w:val="0000"/>
      </w:tblPr>
      <w:tblGrid>
        <w:gridCol w:w="5245"/>
      </w:tblGrid>
      <w:tr w:rsidR="00E47F80" w:rsidRPr="007A27D9" w:rsidTr="0088647E">
        <w:tc>
          <w:tcPr>
            <w:tcW w:w="5245" w:type="dxa"/>
          </w:tcPr>
          <w:p w:rsidR="00E47F80" w:rsidRPr="007A27D9" w:rsidRDefault="00E47F80" w:rsidP="0088647E">
            <w:pPr>
              <w:pStyle w:val="a3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E47F80" w:rsidRDefault="00E47F80" w:rsidP="008864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27D9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Мясниковского района </w:t>
            </w:r>
          </w:p>
          <w:p w:rsidR="00E47F80" w:rsidRPr="007A27D9" w:rsidRDefault="00E47F80" w:rsidP="008864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26.12.2016г. № 112</w:t>
            </w:r>
          </w:p>
        </w:tc>
      </w:tr>
    </w:tbl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47F80" w:rsidRPr="00DF163A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E47F80" w:rsidRPr="00DF163A" w:rsidRDefault="00E47F80" w:rsidP="00E47F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F163A">
        <w:rPr>
          <w:rFonts w:ascii="Times New Roman" w:hAnsi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2017</w:t>
      </w:r>
      <w:r w:rsidR="006829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НА ПЛАНОВЫЙ ПЕРИОД</w:t>
      </w:r>
      <w:r w:rsidR="006829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 И 2019 ГОДОВ</w:t>
      </w:r>
    </w:p>
    <w:p w:rsidR="00E47F80" w:rsidRPr="00DF163A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7F80" w:rsidRPr="004E09CB" w:rsidRDefault="00E47F80" w:rsidP="00E47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09CB">
        <w:rPr>
          <w:rFonts w:ascii="Times New Roman" w:hAnsi="Times New Roman"/>
          <w:sz w:val="28"/>
          <w:szCs w:val="28"/>
        </w:rPr>
        <w:t xml:space="preserve">Прогнозный план (программа) приватизации муниципального  имущества муниципального образования «Мясниковский район» 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>на 2017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4E09C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2018 и 2019 годов</w:t>
      </w:r>
      <w:r w:rsidRPr="004E09CB">
        <w:rPr>
          <w:rFonts w:ascii="Times New Roman" w:hAnsi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года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E47F80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682910" w:rsidRPr="007A27D9" w:rsidRDefault="00682910" w:rsidP="00E47F80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47F80" w:rsidRPr="004E09CB" w:rsidRDefault="00E47F80" w:rsidP="00E47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Основными задачами приватизации муниципального имущества муниципального образования «Мясниковский район»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 xml:space="preserve">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на плановый период 2018 и 2019 годов </w:t>
      </w:r>
      <w:r w:rsidRPr="004E09CB">
        <w:rPr>
          <w:rFonts w:ascii="Times New Roman" w:hAnsi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E47F80" w:rsidRDefault="00E47F80" w:rsidP="00E47F8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E47F80" w:rsidRPr="00781116" w:rsidRDefault="00E47F80" w:rsidP="00E47F8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81116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E47F80" w:rsidRPr="00B87BCB" w:rsidRDefault="00E47F80" w:rsidP="00E47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2017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>в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ланов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68291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и 2019 годов </w:t>
      </w:r>
      <w:r w:rsidRPr="007A27D9">
        <w:rPr>
          <w:rFonts w:ascii="Times New Roman" w:hAnsi="Times New Roman"/>
          <w:sz w:val="28"/>
          <w:szCs w:val="28"/>
        </w:rPr>
        <w:t xml:space="preserve">приватизировать </w:t>
      </w:r>
      <w:r w:rsidRPr="00B87BCB">
        <w:rPr>
          <w:rFonts w:ascii="Times New Roman" w:hAnsi="Times New Roman"/>
          <w:sz w:val="28"/>
          <w:szCs w:val="28"/>
        </w:rPr>
        <w:t>муниципальное имущество не п</w:t>
      </w:r>
      <w:r w:rsidR="00B87BCB" w:rsidRPr="00B87BCB">
        <w:rPr>
          <w:rFonts w:ascii="Times New Roman" w:hAnsi="Times New Roman"/>
          <w:sz w:val="28"/>
          <w:szCs w:val="28"/>
        </w:rPr>
        <w:t>ланируется</w:t>
      </w:r>
      <w:r w:rsidRPr="00B87BCB">
        <w:rPr>
          <w:rFonts w:ascii="Times New Roman" w:hAnsi="Times New Roman"/>
          <w:sz w:val="28"/>
          <w:szCs w:val="28"/>
        </w:rPr>
        <w:t>.</w:t>
      </w:r>
    </w:p>
    <w:p w:rsidR="00E47F80" w:rsidRPr="007A27D9" w:rsidRDefault="00E47F80" w:rsidP="00E47F8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82910" w:rsidRDefault="006829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47F80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7A27D9">
        <w:rPr>
          <w:rFonts w:ascii="Times New Roman" w:hAnsi="Times New Roman"/>
          <w:b/>
          <w:sz w:val="28"/>
          <w:szCs w:val="28"/>
          <w:lang w:val="en-US"/>
        </w:rPr>
        <w:t>II</w:t>
      </w:r>
    </w:p>
    <w:p w:rsidR="00682910" w:rsidRPr="00682910" w:rsidRDefault="0068291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E47F80" w:rsidRPr="00DF163A" w:rsidRDefault="00E47F80" w:rsidP="00E47F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A27D9">
        <w:rPr>
          <w:rFonts w:ascii="Times New Roman" w:hAnsi="Times New Roman"/>
          <w:b/>
          <w:sz w:val="28"/>
          <w:szCs w:val="28"/>
        </w:rPr>
        <w:t xml:space="preserve">ПРИВАТИЗАЦИЯ КОТОРОГО ПЛАНИРУЕТСЯ В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2017 </w:t>
      </w:r>
      <w:r w:rsidR="001E6D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ГОДУ </w:t>
      </w:r>
      <w:r w:rsidRPr="00DF163A">
        <w:rPr>
          <w:rFonts w:ascii="Times New Roman" w:eastAsia="Times New Roman" w:hAnsi="Times New Roman"/>
          <w:b/>
          <w:sz w:val="28"/>
          <w:szCs w:val="28"/>
          <w:lang w:eastAsia="ru-RU"/>
        </w:rPr>
        <w:t>И НА ПЛАНОВЫЙ ПЕРИОД 2018 И 2019 ГОДОВ</w:t>
      </w:r>
    </w:p>
    <w:p w:rsidR="00E47F80" w:rsidRPr="007A27D9" w:rsidRDefault="00E47F80" w:rsidP="00E47F80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47F80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Перечень муниципального имущества казны муниципального образования «Мясниковский район», которое планируется приватизировать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="00D968C6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на плановый период 2018 и 2019 годов</w:t>
      </w:r>
      <w:r w:rsidRPr="007A27D9">
        <w:rPr>
          <w:rFonts w:ascii="Times New Roman" w:hAnsi="Times New Roman"/>
          <w:sz w:val="28"/>
          <w:szCs w:val="28"/>
        </w:rPr>
        <w:t xml:space="preserve">. </w:t>
      </w: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2268"/>
        <w:gridCol w:w="1559"/>
        <w:gridCol w:w="1559"/>
      </w:tblGrid>
      <w:tr w:rsidR="00E47F80" w:rsidRPr="00A654E4" w:rsidTr="008864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682910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Цена продажи 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>Остаточная балансовая</w:t>
            </w:r>
          </w:p>
          <w:p w:rsidR="00E47F80" w:rsidRPr="00A654E4" w:rsidRDefault="00E47F80" w:rsidP="008864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стоимость объекта </w:t>
            </w:r>
          </w:p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sz w:val="28"/>
                <w:szCs w:val="28"/>
              </w:rPr>
              <w:t xml:space="preserve">Сроки приватиза-ции, квартал, </w:t>
            </w:r>
          </w:p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E47F80" w:rsidRPr="00A654E4" w:rsidTr="008864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654E4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E47F80" w:rsidRPr="00A654E4" w:rsidTr="008864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80" w:rsidRPr="00A654E4" w:rsidRDefault="00E47F80" w:rsidP="0088647E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</w:tbl>
    <w:p w:rsidR="00E47F80" w:rsidRPr="00A654E4" w:rsidRDefault="00E47F80" w:rsidP="00E47F80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47F80" w:rsidRDefault="00E47F80" w:rsidP="00E47F80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F80" w:rsidRPr="007A27D9" w:rsidRDefault="00E47F80" w:rsidP="00E47F8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F80" w:rsidRPr="007A27D9" w:rsidRDefault="00E47F80" w:rsidP="00E47F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</w:p>
    <w:p w:rsidR="00E47F80" w:rsidRPr="007A27D9" w:rsidRDefault="00E47F80" w:rsidP="00E47F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A27D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E47F80" w:rsidRDefault="00E47F80" w:rsidP="00E47F80">
      <w:pPr>
        <w:spacing w:after="0" w:line="240" w:lineRule="auto"/>
        <w:jc w:val="both"/>
      </w:pPr>
    </w:p>
    <w:p w:rsidR="00814D63" w:rsidRDefault="00814D63"/>
    <w:sectPr w:rsidR="00814D63" w:rsidSect="00D3166D">
      <w:foot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B91" w:rsidRDefault="00377B91" w:rsidP="00B87BCB">
      <w:pPr>
        <w:spacing w:after="0" w:line="240" w:lineRule="auto"/>
      </w:pPr>
      <w:r>
        <w:separator/>
      </w:r>
    </w:p>
  </w:endnote>
  <w:endnote w:type="continuationSeparator" w:id="1">
    <w:p w:rsidR="00377B91" w:rsidRDefault="00377B91" w:rsidP="00B8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860"/>
      <w:docPartObj>
        <w:docPartGallery w:val="Page Numbers (Bottom of Page)"/>
        <w:docPartUnique/>
      </w:docPartObj>
    </w:sdtPr>
    <w:sdtContent>
      <w:p w:rsidR="00B87BCB" w:rsidRDefault="00B87BCB" w:rsidP="00B87BCB">
        <w:pPr>
          <w:pStyle w:val="a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B91" w:rsidRDefault="00377B91" w:rsidP="00B87BCB">
      <w:pPr>
        <w:spacing w:after="0" w:line="240" w:lineRule="auto"/>
      </w:pPr>
      <w:r>
        <w:separator/>
      </w:r>
    </w:p>
  </w:footnote>
  <w:footnote w:type="continuationSeparator" w:id="1">
    <w:p w:rsidR="00377B91" w:rsidRDefault="00377B91" w:rsidP="00B87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7F80"/>
    <w:rsid w:val="00033C4C"/>
    <w:rsid w:val="00033E19"/>
    <w:rsid w:val="00062E1D"/>
    <w:rsid w:val="0007035B"/>
    <w:rsid w:val="00071B0E"/>
    <w:rsid w:val="00081F58"/>
    <w:rsid w:val="000D4208"/>
    <w:rsid w:val="000D59B5"/>
    <w:rsid w:val="000D70E3"/>
    <w:rsid w:val="000E575F"/>
    <w:rsid w:val="000F188B"/>
    <w:rsid w:val="000F7B9D"/>
    <w:rsid w:val="00133B8C"/>
    <w:rsid w:val="00152BF3"/>
    <w:rsid w:val="001A3B05"/>
    <w:rsid w:val="001C2177"/>
    <w:rsid w:val="001E6D94"/>
    <w:rsid w:val="001F5C69"/>
    <w:rsid w:val="00221349"/>
    <w:rsid w:val="002307E5"/>
    <w:rsid w:val="00267C22"/>
    <w:rsid w:val="00286A2B"/>
    <w:rsid w:val="0029074A"/>
    <w:rsid w:val="002A79E2"/>
    <w:rsid w:val="00315627"/>
    <w:rsid w:val="00325F72"/>
    <w:rsid w:val="00330A5C"/>
    <w:rsid w:val="00356294"/>
    <w:rsid w:val="00377B91"/>
    <w:rsid w:val="003942A4"/>
    <w:rsid w:val="003B5B02"/>
    <w:rsid w:val="003C327D"/>
    <w:rsid w:val="00430705"/>
    <w:rsid w:val="00476AD0"/>
    <w:rsid w:val="004A4C1F"/>
    <w:rsid w:val="0051175A"/>
    <w:rsid w:val="00530E69"/>
    <w:rsid w:val="005546F0"/>
    <w:rsid w:val="005A1A13"/>
    <w:rsid w:val="0060259B"/>
    <w:rsid w:val="00620312"/>
    <w:rsid w:val="00640855"/>
    <w:rsid w:val="006422B8"/>
    <w:rsid w:val="0066680A"/>
    <w:rsid w:val="00682910"/>
    <w:rsid w:val="0069769D"/>
    <w:rsid w:val="006A39D4"/>
    <w:rsid w:val="006B21DF"/>
    <w:rsid w:val="006E0C2E"/>
    <w:rsid w:val="006E72C0"/>
    <w:rsid w:val="007006D3"/>
    <w:rsid w:val="00720792"/>
    <w:rsid w:val="007404AF"/>
    <w:rsid w:val="0079283D"/>
    <w:rsid w:val="00794B63"/>
    <w:rsid w:val="00796A6B"/>
    <w:rsid w:val="007A64F9"/>
    <w:rsid w:val="007E20DF"/>
    <w:rsid w:val="00814D63"/>
    <w:rsid w:val="0085025A"/>
    <w:rsid w:val="008608DB"/>
    <w:rsid w:val="00863307"/>
    <w:rsid w:val="0086433F"/>
    <w:rsid w:val="00883461"/>
    <w:rsid w:val="00891E77"/>
    <w:rsid w:val="00894775"/>
    <w:rsid w:val="008C5E5D"/>
    <w:rsid w:val="008F4C29"/>
    <w:rsid w:val="00902353"/>
    <w:rsid w:val="0090281A"/>
    <w:rsid w:val="00903743"/>
    <w:rsid w:val="009053A1"/>
    <w:rsid w:val="00916B54"/>
    <w:rsid w:val="009375D2"/>
    <w:rsid w:val="009422C0"/>
    <w:rsid w:val="009521EE"/>
    <w:rsid w:val="00961EA7"/>
    <w:rsid w:val="009621CB"/>
    <w:rsid w:val="009C4ABD"/>
    <w:rsid w:val="009D5BBE"/>
    <w:rsid w:val="00A461B4"/>
    <w:rsid w:val="00A96E87"/>
    <w:rsid w:val="00AA0E70"/>
    <w:rsid w:val="00AB0552"/>
    <w:rsid w:val="00AC2D91"/>
    <w:rsid w:val="00AD0B08"/>
    <w:rsid w:val="00AF04A2"/>
    <w:rsid w:val="00AF3F1D"/>
    <w:rsid w:val="00B07345"/>
    <w:rsid w:val="00B36CA0"/>
    <w:rsid w:val="00B446BF"/>
    <w:rsid w:val="00B55D09"/>
    <w:rsid w:val="00B87BCB"/>
    <w:rsid w:val="00BC4ED7"/>
    <w:rsid w:val="00BD400B"/>
    <w:rsid w:val="00C407B4"/>
    <w:rsid w:val="00C509E2"/>
    <w:rsid w:val="00C5796F"/>
    <w:rsid w:val="00C81F45"/>
    <w:rsid w:val="00C90C00"/>
    <w:rsid w:val="00C9761F"/>
    <w:rsid w:val="00CF265B"/>
    <w:rsid w:val="00D36521"/>
    <w:rsid w:val="00D4686A"/>
    <w:rsid w:val="00D968C6"/>
    <w:rsid w:val="00DB1F1E"/>
    <w:rsid w:val="00DD1BA8"/>
    <w:rsid w:val="00DE0471"/>
    <w:rsid w:val="00DE4420"/>
    <w:rsid w:val="00E278D8"/>
    <w:rsid w:val="00E45C00"/>
    <w:rsid w:val="00E47F80"/>
    <w:rsid w:val="00E52CB7"/>
    <w:rsid w:val="00E61F61"/>
    <w:rsid w:val="00E7374C"/>
    <w:rsid w:val="00E86712"/>
    <w:rsid w:val="00EA4A2B"/>
    <w:rsid w:val="00ED63ED"/>
    <w:rsid w:val="00F04C59"/>
    <w:rsid w:val="00F16F64"/>
    <w:rsid w:val="00F30767"/>
    <w:rsid w:val="00F51D1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47F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No Spacing"/>
    <w:uiPriority w:val="1"/>
    <w:qFormat/>
    <w:rsid w:val="00E47F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B8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7BC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8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7BC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8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5</cp:revision>
  <cp:lastPrinted>2016-12-30T06:57:00Z</cp:lastPrinted>
  <dcterms:created xsi:type="dcterms:W3CDTF">2016-12-28T07:01:00Z</dcterms:created>
  <dcterms:modified xsi:type="dcterms:W3CDTF">2016-12-30T06:57:00Z</dcterms:modified>
</cp:coreProperties>
</file>